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C" w:rsidRDefault="00EA405C" w:rsidP="00EA405C">
      <w:pPr>
        <w:jc w:val="center"/>
        <w:rPr>
          <w:rFonts w:cs="B Zar"/>
          <w:sz w:val="48"/>
          <w:szCs w:val="48"/>
        </w:rPr>
      </w:pPr>
      <w:bookmarkStart w:id="0" w:name="_GoBack"/>
      <w:bookmarkEnd w:id="0"/>
      <w:r w:rsidRPr="00EA405C">
        <w:rPr>
          <w:rFonts w:cs="B Zar" w:hint="cs"/>
          <w:sz w:val="48"/>
          <w:szCs w:val="48"/>
          <w:rtl/>
        </w:rPr>
        <w:t>لیست اسامی دانشجویان نمونه آموزشی</w:t>
      </w:r>
    </w:p>
    <w:p w:rsidR="00EA405C" w:rsidRDefault="00EA405C" w:rsidP="00EA405C">
      <w:pPr>
        <w:rPr>
          <w:rFonts w:cs="B Zar"/>
          <w:sz w:val="48"/>
          <w:szCs w:val="48"/>
        </w:rPr>
      </w:pPr>
    </w:p>
    <w:tbl>
      <w:tblPr>
        <w:tblStyle w:val="TableGrid"/>
        <w:bidiVisual/>
        <w:tblW w:w="11697" w:type="dxa"/>
        <w:jc w:val="center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4962"/>
      </w:tblGrid>
      <w:tr w:rsidR="00EA405C" w:rsidTr="00EA405C">
        <w:trPr>
          <w:trHeight w:val="624"/>
          <w:jc w:val="center"/>
        </w:trPr>
        <w:tc>
          <w:tcPr>
            <w:tcW w:w="6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A405C" w:rsidRPr="008D7E33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زهرا کماندار آرانی</w:t>
            </w: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مهندسی معماری</w:t>
            </w:r>
          </w:p>
        </w:tc>
      </w:tr>
      <w:tr w:rsidR="00EA405C" w:rsidTr="00EA405C">
        <w:trPr>
          <w:trHeight w:val="624"/>
          <w:jc w:val="center"/>
        </w:trPr>
        <w:tc>
          <w:tcPr>
            <w:tcW w:w="6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A405C" w:rsidRPr="008D7E33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حدیثه ارباب پور بیدگلی</w:t>
            </w: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مهندسی معماری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بتول مداح رودان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باستان شناسی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شیرانی تبار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صنایع دستی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سحر جهان صفت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صنایع دستی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احمد فروغی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مکانیک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محمد علی زمانی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مکانیک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اسلامی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زيست فناوری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مریم منصوری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زيست فناوری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نازنین معتمدی شکیب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كاربردي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جوانمردی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كاربردي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 یوسفی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محض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عاطفه زیارتی یزدلی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spacing w:before="20" w:after="20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محض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حمیدرضا آقائی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برق - قدرت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افشین بدیهی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برق-الکترونیک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مسعود خداوردیان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کامپیوتر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علیرضا غفوری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کامپیوتر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ساناز طالبیان مقدم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انگليسي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lastRenderedPageBreak/>
              <w:t>علیرضا احمدی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انگليسي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مرادی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مترجمي زبان انگليسي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غلامی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مترجمي زبان انگليسي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مهتاب تلی نشلجی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اديان وعرفان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صدیقه زارع روئیده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اديان وعرفان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سیدامیرحسین قپانی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قرآن وحدیث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رقیه فرگاه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قرآن وحدیث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مینا خدائی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فارسي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حانیه ابوالحسنی قزاان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فارسي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زهرا پرنده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عربي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مرضیه کلیابی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عربي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علیرضا زارعی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حقوق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حاجی بابائی طاهری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حقوق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عاطفه توکلی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روانشناسي 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عابدی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روانشناسي 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زینب امیدی 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پژوهشگري علوم اجتماعي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فائزه عقیلی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پژوهشگري علوم اجتماعي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مریم امینی بادی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تربيتي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زهرا اسماعیل زاده قمصری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تربيتي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بصیرتی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مدیریت بازرگانی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Pr="00B73167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میترا مهتری طاهری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مدیریت بازرگانی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پوریا حاجیان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آمار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lastRenderedPageBreak/>
              <w:t>سیده سکینه موسوی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آمار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متین دهقانی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فيزيك 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 کمال نوش آبادی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فيزيك 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Pr="00A616AF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مائده رحمانی قهدریجانی</w:t>
            </w:r>
          </w:p>
        </w:tc>
        <w:tc>
          <w:tcPr>
            <w:tcW w:w="4962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فيزيک مهندسی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Pr="0041374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شیرین مشیری</w:t>
            </w:r>
          </w:p>
        </w:tc>
        <w:tc>
          <w:tcPr>
            <w:tcW w:w="4962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فيزيک مهندسی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حسن ادیانی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عمران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زهرا یوسفی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عمران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Pr="0064317A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مائده نجفی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شیمی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Pr="0064317A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ملیکا نوری جوینانی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شيمي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مینا حاجی پور فرداران</w:t>
            </w:r>
          </w:p>
        </w:tc>
        <w:tc>
          <w:tcPr>
            <w:tcW w:w="4962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صنایع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Pr="002A032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مهدی فرهمند دهقانپور ورنامخواستی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صنایع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علیرضا مرشد شکرچی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معدن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زهرا عیار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معدن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هما صباغی</w:t>
            </w:r>
          </w:p>
        </w:tc>
        <w:tc>
          <w:tcPr>
            <w:tcW w:w="4962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مواد و متالورژی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محمدحسین صائبی</w:t>
            </w:r>
          </w:p>
        </w:tc>
        <w:tc>
          <w:tcPr>
            <w:tcW w:w="4962" w:type="dxa"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مواد و متالورژی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Cambri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نماینده نیاسر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مطالعات خانواده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فاطمه صباغیان بیدگلی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مطالعات خانواده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منا شبانپور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آموزش زبان انگلیسی</w:t>
            </w:r>
          </w:p>
        </w:tc>
      </w:tr>
      <w:tr w:rsidR="00EA405C" w:rsidTr="00EA40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6735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مائده اسماعیلی</w:t>
            </w:r>
          </w:p>
        </w:tc>
        <w:tc>
          <w:tcPr>
            <w:tcW w:w="4962" w:type="dxa"/>
            <w:hideMark/>
          </w:tcPr>
          <w:p w:rsidR="00EA405C" w:rsidRDefault="00EA405C" w:rsidP="002E500D">
            <w:pPr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آموزش زبان انگلیسی</w:t>
            </w:r>
          </w:p>
        </w:tc>
      </w:tr>
    </w:tbl>
    <w:p w:rsidR="00EA405C" w:rsidRPr="00EA405C" w:rsidRDefault="00EA405C" w:rsidP="00EA405C">
      <w:pPr>
        <w:rPr>
          <w:rFonts w:cs="B Zar"/>
          <w:sz w:val="48"/>
          <w:szCs w:val="48"/>
        </w:rPr>
      </w:pPr>
    </w:p>
    <w:sectPr w:rsidR="00EA405C" w:rsidRPr="00EA405C" w:rsidSect="00322D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C"/>
    <w:rsid w:val="00322DD9"/>
    <w:rsid w:val="005F38CA"/>
    <w:rsid w:val="00EA405C"/>
    <w:rsid w:val="00F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40C2215-F89F-4200-B141-653525DA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5C"/>
    <w:pPr>
      <w:spacing w:after="0" w:line="240" w:lineRule="auto"/>
    </w:pPr>
    <w:rPr>
      <w:rFonts w:ascii="Times New Roman" w:hAnsi="Times New Roman" w:cs="B Nazani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ALLAH</cp:lastModifiedBy>
  <cp:revision>2</cp:revision>
  <dcterms:created xsi:type="dcterms:W3CDTF">2020-12-06T11:40:00Z</dcterms:created>
  <dcterms:modified xsi:type="dcterms:W3CDTF">2020-12-06T11:40:00Z</dcterms:modified>
</cp:coreProperties>
</file>