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8E" w:rsidRDefault="00306F8E" w:rsidP="00306F8E">
      <w:pPr>
        <w:pStyle w:val="Heading1"/>
        <w:numPr>
          <w:ilvl w:val="0"/>
          <w:numId w:val="0"/>
        </w:numPr>
        <w:ind w:left="432" w:hanging="432"/>
        <w:contextualSpacing/>
        <w:jc w:val="center"/>
        <w:rPr>
          <w:rFonts w:ascii="IRBadr" w:hAnsi="IRBadr" w:cs="B Nazanin"/>
          <w:bCs/>
          <w:color w:val="7030A0"/>
          <w:sz w:val="28"/>
          <w:szCs w:val="28"/>
          <w:rtl/>
        </w:rPr>
      </w:pPr>
      <w:bookmarkStart w:id="0" w:name="_Toc508841286"/>
      <w:bookmarkStart w:id="1" w:name="_Toc4353025"/>
      <w:bookmarkStart w:id="2" w:name="_GoBack"/>
      <w:bookmarkEnd w:id="2"/>
      <w:r>
        <w:rPr>
          <w:rFonts w:ascii="IRBadr" w:hAnsi="IRBadr" w:cs="B Nazanin" w:hint="cs"/>
          <w:bCs/>
          <w:color w:val="7030A0"/>
          <w:sz w:val="28"/>
          <w:szCs w:val="28"/>
          <w:rtl/>
        </w:rPr>
        <w:t>به نام خدا</w:t>
      </w:r>
    </w:p>
    <w:p w:rsidR="0030672B" w:rsidRPr="00657DE3" w:rsidRDefault="0030672B" w:rsidP="00306F8E">
      <w:pPr>
        <w:pStyle w:val="Heading1"/>
        <w:numPr>
          <w:ilvl w:val="0"/>
          <w:numId w:val="0"/>
        </w:numPr>
        <w:ind w:left="432" w:hanging="432"/>
        <w:contextualSpacing/>
        <w:jc w:val="center"/>
        <w:rPr>
          <w:rFonts w:ascii="IRBadr" w:hAnsi="IRBadr" w:cs="B Nazanin"/>
          <w:bCs/>
          <w:color w:val="7030A0"/>
          <w:sz w:val="28"/>
          <w:szCs w:val="28"/>
          <w:rtl/>
        </w:rPr>
      </w:pPr>
      <w:r w:rsidRPr="00657DE3">
        <w:rPr>
          <w:rFonts w:ascii="IRBadr" w:hAnsi="IRBadr" w:cs="B Nazanin"/>
          <w:bCs/>
          <w:color w:val="7030A0"/>
          <w:sz w:val="28"/>
          <w:szCs w:val="28"/>
          <w:rtl/>
        </w:rPr>
        <w:t>نظام رتبه‌بندی وبومتریک</w:t>
      </w:r>
      <w:bookmarkEnd w:id="0"/>
      <w:r w:rsidRPr="00657DE3">
        <w:rPr>
          <w:rFonts w:ascii="IRBadr" w:hAnsi="IRBadr" w:cs="B Nazanin"/>
          <w:bCs/>
          <w:color w:val="7030A0"/>
          <w:sz w:val="28"/>
          <w:szCs w:val="28"/>
          <w:rtl/>
        </w:rPr>
        <w:t>س</w:t>
      </w:r>
      <w:r w:rsidRPr="00657DE3">
        <w:rPr>
          <w:rStyle w:val="FootnoteReference"/>
          <w:rFonts w:ascii="IRBadr" w:hAnsi="IRBadr" w:cs="B Nazanin"/>
          <w:bCs/>
          <w:color w:val="7030A0"/>
          <w:sz w:val="28"/>
          <w:szCs w:val="28"/>
          <w:rtl/>
        </w:rPr>
        <w:footnoteReference w:id="1"/>
      </w:r>
      <w:bookmarkEnd w:id="1"/>
    </w:p>
    <w:p w:rsidR="0030672B" w:rsidRPr="00DB4756" w:rsidRDefault="0030672B" w:rsidP="0030672B">
      <w:pPr>
        <w:ind w:firstLine="288"/>
        <w:contextualSpacing/>
        <w:rPr>
          <w:sz w:val="28"/>
          <w:szCs w:val="32"/>
          <w:rtl/>
        </w:rPr>
      </w:pPr>
      <w:r w:rsidRPr="00DB4756">
        <w:rPr>
          <w:noProof/>
          <w:sz w:val="28"/>
          <w:szCs w:val="32"/>
          <w:lang w:bidi="fa-IR"/>
        </w:rPr>
        <w:drawing>
          <wp:inline distT="0" distB="0" distL="0" distR="0" wp14:anchorId="16339664" wp14:editId="541D2BC8">
            <wp:extent cx="5314950" cy="24417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33445" cy="2450246"/>
                    </a:xfrm>
                    <a:prstGeom prst="rect">
                      <a:avLst/>
                    </a:prstGeom>
                  </pic:spPr>
                </pic:pic>
              </a:graphicData>
            </a:graphic>
          </wp:inline>
        </w:drawing>
      </w:r>
    </w:p>
    <w:p w:rsidR="0030672B" w:rsidRDefault="0030672B" w:rsidP="0030672B">
      <w:pPr>
        <w:ind w:left="0" w:firstLine="288"/>
        <w:contextualSpacing/>
        <w:jc w:val="both"/>
        <w:rPr>
          <w:rFonts w:ascii="IRBadr" w:hAnsi="IRBadr"/>
          <w:sz w:val="28"/>
          <w:rtl/>
        </w:rPr>
      </w:pPr>
      <w:r w:rsidRPr="00DB4756">
        <w:rPr>
          <w:rFonts w:hint="cs"/>
          <w:sz w:val="28"/>
          <w:rtl/>
        </w:rPr>
        <w:t>نظام رتبه‌بندی</w:t>
      </w:r>
      <w:r w:rsidRPr="00DB4756">
        <w:rPr>
          <w:rFonts w:asciiTheme="minorHAnsi" w:hAnsiTheme="minorHAnsi" w:hint="cs"/>
          <w:sz w:val="28"/>
          <w:rtl/>
          <w:lang w:bidi="fa-IR"/>
        </w:rPr>
        <w:t xml:space="preserve"> وبومتریکس اولین بار در سال 2004 انجام شد و هر ساله دو مرتبه و  در دی‌ماه و تیرماه (ژانویه و جولای) نتایج ارزیابی وب‌ها در وبگاه این نظام رتبه‌بندی اعلام می‌شود.</w:t>
      </w:r>
      <w:r w:rsidRPr="00DB4756">
        <w:rPr>
          <w:rFonts w:asciiTheme="minorHAnsi" w:hAnsiTheme="minorHAnsi"/>
          <w:sz w:val="28"/>
          <w:lang w:bidi="fa-IR"/>
        </w:rPr>
        <w:t xml:space="preserve"> </w:t>
      </w:r>
      <w:r w:rsidRPr="00DB4756">
        <w:rPr>
          <w:rFonts w:asciiTheme="minorHAnsi" w:hAnsiTheme="minorHAnsi" w:hint="cs"/>
          <w:sz w:val="28"/>
          <w:rtl/>
          <w:lang w:bidi="fa-IR"/>
        </w:rPr>
        <w:t xml:space="preserve">رتبه‌بندی وبومتریکس متشکل از یک پایگاه داده شامل 15000 دانشگاه و بیش از 5000 موسسه و مرکز تحقیقاتی می‌باشد. مهمترین منبع بررسی برای تجزیه و تحلیل و رتبه‌بندی، دامنه دانشگاهی است و رتبه‌بندی‌ها بر اساس 4 شاخص اصلی ارائه می‌شود. </w:t>
      </w:r>
      <w:r w:rsidRPr="00DB4756">
        <w:rPr>
          <w:rFonts w:ascii="IRBadr" w:hAnsi="IRBadr"/>
          <w:sz w:val="28"/>
          <w:rtl/>
        </w:rPr>
        <w:t>هر یک از پارامترهای وبومتریکس دارای جزئیات بسیار است و روش</w:t>
      </w:r>
      <w:r w:rsidRPr="00DB4756">
        <w:rPr>
          <w:rFonts w:ascii="IRBadr" w:hAnsi="IRBadr"/>
          <w:sz w:val="28"/>
          <w:rtl/>
        </w:rPr>
        <w:softHyphen/>
        <w:t>هایی برای محاسبه هر یک وجود دارد. رتبه</w:t>
      </w:r>
      <w:r w:rsidRPr="00DB4756">
        <w:rPr>
          <w:rFonts w:ascii="IRBadr" w:hAnsi="IRBadr"/>
          <w:sz w:val="28"/>
          <w:rtl/>
        </w:rPr>
        <w:softHyphen/>
        <w:t>بندی وبومتریک</w:t>
      </w:r>
      <w:r w:rsidRPr="00DB4756">
        <w:rPr>
          <w:rFonts w:ascii="IRBadr" w:hAnsi="IRBadr" w:hint="cs"/>
          <w:sz w:val="28"/>
          <w:rtl/>
        </w:rPr>
        <w:t>س</w:t>
      </w:r>
      <w:r w:rsidRPr="00DB4756">
        <w:rPr>
          <w:rFonts w:ascii="IRBadr" w:hAnsi="IRBadr"/>
          <w:sz w:val="28"/>
          <w:rtl/>
        </w:rPr>
        <w:t xml:space="preserve"> میزان فعالیت علمی و آموزشی وب</w:t>
      </w:r>
      <w:r w:rsidRPr="00DB4756">
        <w:rPr>
          <w:rFonts w:ascii="IRBadr" w:hAnsi="IRBadr"/>
          <w:sz w:val="28"/>
          <w:rtl/>
        </w:rPr>
        <w:softHyphen/>
        <w:t>سایت</w:t>
      </w:r>
      <w:r w:rsidRPr="00DB4756">
        <w:rPr>
          <w:rFonts w:ascii="IRBadr" w:hAnsi="IRBadr"/>
          <w:sz w:val="28"/>
          <w:rtl/>
        </w:rPr>
        <w:softHyphen/>
        <w:t>های دانشگاه‌ها و موسسات علمی و آموزشی را بصورت دوره</w:t>
      </w:r>
      <w:r w:rsidRPr="00DB4756">
        <w:rPr>
          <w:rFonts w:ascii="IRBadr" w:hAnsi="IRBadr"/>
          <w:sz w:val="28"/>
          <w:rtl/>
        </w:rPr>
        <w:softHyphen/>
        <w:t>ای نشان می‌دهد. شاخص‌های رتبه‌بندی وبومتریک</w:t>
      </w:r>
      <w:r w:rsidRPr="00DB4756">
        <w:rPr>
          <w:rFonts w:ascii="IRBadr" w:hAnsi="IRBadr" w:hint="cs"/>
          <w:sz w:val="28"/>
          <w:rtl/>
        </w:rPr>
        <w:t>س</w:t>
      </w:r>
      <w:r w:rsidRPr="00DB4756">
        <w:rPr>
          <w:rFonts w:ascii="IRBadr" w:hAnsi="IRBadr"/>
          <w:sz w:val="28"/>
          <w:rtl/>
        </w:rPr>
        <w:t xml:space="preserve"> میزان توجه موسسات و دانشگاه‌ها را به نشر اینترنتی نشان می دهند.</w:t>
      </w:r>
    </w:p>
    <w:p w:rsidR="00F23696" w:rsidRDefault="00F23696" w:rsidP="0030672B">
      <w:pPr>
        <w:ind w:left="0" w:firstLine="288"/>
        <w:contextualSpacing/>
        <w:jc w:val="both"/>
        <w:rPr>
          <w:rFonts w:ascii="IRBadr" w:hAnsi="IRBadr"/>
          <w:sz w:val="28"/>
          <w:rtl/>
        </w:rPr>
      </w:pPr>
    </w:p>
    <w:p w:rsidR="00F23696" w:rsidRDefault="00F23696" w:rsidP="0030672B">
      <w:pPr>
        <w:ind w:left="0" w:firstLine="288"/>
        <w:contextualSpacing/>
        <w:jc w:val="both"/>
        <w:rPr>
          <w:rFonts w:ascii="IRBadr" w:hAnsi="IRBadr"/>
          <w:sz w:val="28"/>
          <w:rtl/>
        </w:rPr>
      </w:pPr>
    </w:p>
    <w:p w:rsidR="00F23696" w:rsidRPr="00DB4756" w:rsidRDefault="00F23696" w:rsidP="0030672B">
      <w:pPr>
        <w:ind w:left="0" w:firstLine="288"/>
        <w:contextualSpacing/>
        <w:jc w:val="both"/>
        <w:rPr>
          <w:rFonts w:ascii="IRBadr" w:hAnsi="IRBadr"/>
          <w:sz w:val="28"/>
          <w:rtl/>
        </w:rPr>
      </w:pPr>
    </w:p>
    <w:p w:rsidR="0030672B" w:rsidRPr="00DB4756" w:rsidRDefault="0030672B" w:rsidP="0030672B">
      <w:pPr>
        <w:ind w:left="0" w:firstLine="288"/>
        <w:contextualSpacing/>
        <w:jc w:val="both"/>
        <w:rPr>
          <w:rFonts w:asciiTheme="minorHAnsi" w:hAnsiTheme="minorHAnsi"/>
          <w:sz w:val="28"/>
          <w:rtl/>
          <w:lang w:bidi="fa-IR"/>
        </w:rPr>
      </w:pPr>
      <w:r w:rsidRPr="00DB4756">
        <w:rPr>
          <w:rFonts w:asciiTheme="minorHAnsi" w:hAnsiTheme="minorHAnsi" w:hint="cs"/>
          <w:sz w:val="28"/>
          <w:rtl/>
        </w:rPr>
        <w:t>اهداف رتبه‌بندی وبومتریکس عبارت است از:</w:t>
      </w:r>
    </w:p>
    <w:p w:rsidR="0030672B" w:rsidRPr="00DB4756" w:rsidRDefault="0030672B" w:rsidP="0030672B">
      <w:pPr>
        <w:pStyle w:val="ListParagraph"/>
        <w:numPr>
          <w:ilvl w:val="0"/>
          <w:numId w:val="2"/>
        </w:numPr>
        <w:spacing w:line="360" w:lineRule="auto"/>
        <w:ind w:firstLine="288"/>
        <w:jc w:val="both"/>
        <w:rPr>
          <w:rFonts w:asciiTheme="minorHAnsi" w:hAnsiTheme="minorHAnsi"/>
          <w:color w:val="auto"/>
          <w:sz w:val="32"/>
        </w:rPr>
      </w:pPr>
      <w:r w:rsidRPr="00DB4756">
        <w:rPr>
          <w:rFonts w:asciiTheme="minorHAnsi" w:hAnsiTheme="minorHAnsi" w:hint="cs"/>
          <w:color w:val="auto"/>
          <w:sz w:val="32"/>
          <w:rtl/>
        </w:rPr>
        <w:t>نشان‌دادن میزان توجه موسسات و دانشگاه‌ها به نشر اینترنتی</w:t>
      </w:r>
    </w:p>
    <w:p w:rsidR="0030672B" w:rsidRPr="00DB4756" w:rsidRDefault="0030672B" w:rsidP="0030672B">
      <w:pPr>
        <w:pStyle w:val="ListParagraph"/>
        <w:numPr>
          <w:ilvl w:val="0"/>
          <w:numId w:val="2"/>
        </w:numPr>
        <w:spacing w:line="360" w:lineRule="auto"/>
        <w:ind w:firstLine="288"/>
        <w:jc w:val="both"/>
        <w:rPr>
          <w:rFonts w:asciiTheme="minorHAnsi" w:hAnsiTheme="minorHAnsi"/>
          <w:color w:val="auto"/>
          <w:sz w:val="32"/>
        </w:rPr>
      </w:pPr>
      <w:r w:rsidRPr="00DB4756">
        <w:rPr>
          <w:rFonts w:asciiTheme="minorHAnsi" w:hAnsiTheme="minorHAnsi" w:hint="cs"/>
          <w:color w:val="auto"/>
          <w:sz w:val="32"/>
          <w:rtl/>
        </w:rPr>
        <w:t>حمایت از افزایش دسترسی الکترونیکی به انتشارات دانشگاه و سایر منابع علمی به منظور افزایش انتقال علم و دانش</w:t>
      </w:r>
    </w:p>
    <w:p w:rsidR="0030672B" w:rsidRPr="00DB4756" w:rsidRDefault="0030672B" w:rsidP="0030672B">
      <w:pPr>
        <w:pStyle w:val="ListParagraph"/>
        <w:numPr>
          <w:ilvl w:val="0"/>
          <w:numId w:val="2"/>
        </w:numPr>
        <w:spacing w:line="360" w:lineRule="auto"/>
        <w:ind w:firstLine="288"/>
        <w:jc w:val="both"/>
        <w:rPr>
          <w:rFonts w:asciiTheme="minorHAnsi" w:hAnsiTheme="minorHAnsi"/>
          <w:color w:val="auto"/>
          <w:sz w:val="32"/>
        </w:rPr>
      </w:pPr>
      <w:r w:rsidRPr="00DB4756">
        <w:rPr>
          <w:rFonts w:asciiTheme="minorHAnsi" w:hAnsiTheme="minorHAnsi" w:hint="cs"/>
          <w:color w:val="auto"/>
          <w:sz w:val="32"/>
          <w:rtl/>
        </w:rPr>
        <w:t>افزایش حضور دانشگاه در فضای مجازی</w:t>
      </w:r>
    </w:p>
    <w:p w:rsidR="0030672B" w:rsidRPr="00DB4756" w:rsidRDefault="0030672B" w:rsidP="0030672B">
      <w:pPr>
        <w:pStyle w:val="ListParagraph"/>
        <w:numPr>
          <w:ilvl w:val="0"/>
          <w:numId w:val="2"/>
        </w:numPr>
        <w:spacing w:line="360" w:lineRule="auto"/>
        <w:ind w:firstLine="288"/>
        <w:jc w:val="both"/>
        <w:rPr>
          <w:rFonts w:asciiTheme="minorHAnsi" w:hAnsiTheme="minorHAnsi"/>
          <w:color w:val="auto"/>
          <w:sz w:val="32"/>
          <w:rtl/>
        </w:rPr>
      </w:pPr>
      <w:r w:rsidRPr="00DB4756">
        <w:rPr>
          <w:rFonts w:asciiTheme="minorHAnsi" w:hAnsiTheme="minorHAnsi" w:hint="cs"/>
          <w:color w:val="auto"/>
          <w:sz w:val="32"/>
          <w:rtl/>
        </w:rPr>
        <w:t>ترغیب موسسات و محققان برای انعکاس دقیق فعالیتهایشان از طریق وبسایت دانشگاه</w:t>
      </w:r>
    </w:p>
    <w:p w:rsidR="0030672B" w:rsidRPr="00DB4756" w:rsidRDefault="0030672B" w:rsidP="00F23696">
      <w:pPr>
        <w:pStyle w:val="a"/>
        <w:spacing w:line="360" w:lineRule="auto"/>
        <w:ind w:firstLine="288"/>
        <w:contextualSpacing/>
        <w:rPr>
          <w:sz w:val="24"/>
          <w:szCs w:val="24"/>
          <w:rtl/>
        </w:rPr>
      </w:pPr>
      <w:bookmarkStart w:id="3" w:name="_Toc4353026"/>
      <w:bookmarkStart w:id="4" w:name="_Toc23112311"/>
      <w:r w:rsidRPr="00DB4756">
        <w:rPr>
          <w:rFonts w:hint="cs"/>
          <w:sz w:val="24"/>
          <w:szCs w:val="24"/>
          <w:rtl/>
        </w:rPr>
        <w:t>شاخص‌ها</w:t>
      </w:r>
      <w:r>
        <w:rPr>
          <w:rFonts w:hint="cs"/>
          <w:sz w:val="24"/>
          <w:szCs w:val="24"/>
          <w:rtl/>
        </w:rPr>
        <w:t xml:space="preserve">ی نظام رتبه‌بندی وبومتریکس </w:t>
      </w:r>
      <w:bookmarkEnd w:id="3"/>
      <w:bookmarkEnd w:id="4"/>
    </w:p>
    <w:p w:rsidR="0030672B" w:rsidRPr="00DB4756" w:rsidRDefault="0030672B" w:rsidP="0030672B">
      <w:pPr>
        <w:ind w:firstLine="288"/>
        <w:contextualSpacing/>
        <w:rPr>
          <w:noProof/>
          <w:sz w:val="28"/>
          <w:rtl/>
        </w:rPr>
      </w:pPr>
      <w:r w:rsidRPr="00DB4756">
        <w:rPr>
          <w:noProof/>
          <w:sz w:val="28"/>
          <w:lang w:bidi="fa-IR"/>
        </w:rPr>
        <w:drawing>
          <wp:inline distT="0" distB="0" distL="0" distR="0" wp14:anchorId="2D8CD8FB" wp14:editId="0F6CDFBE">
            <wp:extent cx="5698368" cy="369316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835" t="10325" r="6800"/>
                    <a:stretch/>
                  </pic:blipFill>
                  <pic:spPr bwMode="auto">
                    <a:xfrm>
                      <a:off x="0" y="0"/>
                      <a:ext cx="5719270" cy="3706707"/>
                    </a:xfrm>
                    <a:prstGeom prst="rect">
                      <a:avLst/>
                    </a:prstGeom>
                    <a:ln>
                      <a:noFill/>
                    </a:ln>
                    <a:extLst>
                      <a:ext uri="{53640926-AAD7-44D8-BBD7-CCE9431645EC}">
                        <a14:shadowObscured xmlns:a14="http://schemas.microsoft.com/office/drawing/2010/main"/>
                      </a:ext>
                    </a:extLst>
                  </pic:spPr>
                </pic:pic>
              </a:graphicData>
            </a:graphic>
          </wp:inline>
        </w:drawing>
      </w:r>
    </w:p>
    <w:p w:rsidR="0030672B" w:rsidRDefault="0030672B" w:rsidP="0030672B">
      <w:pPr>
        <w:ind w:firstLine="288"/>
        <w:contextualSpacing/>
        <w:jc w:val="both"/>
        <w:rPr>
          <w:rFonts w:ascii="IRBadr" w:hAnsi="IRBadr"/>
          <w:sz w:val="28"/>
          <w:lang w:bidi="fa-IR"/>
        </w:rPr>
      </w:pPr>
    </w:p>
    <w:p w:rsidR="0030672B" w:rsidRDefault="0030672B" w:rsidP="0030672B">
      <w:pPr>
        <w:ind w:firstLine="288"/>
        <w:contextualSpacing/>
        <w:jc w:val="both"/>
        <w:rPr>
          <w:rFonts w:ascii="IRBadr" w:hAnsi="IRBadr"/>
          <w:sz w:val="28"/>
          <w:rtl/>
          <w:lang w:bidi="fa-IR"/>
        </w:rPr>
      </w:pPr>
    </w:p>
    <w:p w:rsidR="002356FB" w:rsidRPr="00DB4756" w:rsidRDefault="002356FB" w:rsidP="002356FB">
      <w:pPr>
        <w:ind w:firstLine="288"/>
        <w:contextualSpacing/>
        <w:jc w:val="both"/>
        <w:rPr>
          <w:rFonts w:ascii="IRBadr" w:hAnsi="IRBadr"/>
          <w:b/>
          <w:bCs/>
          <w:sz w:val="28"/>
          <w:rtl/>
          <w:lang w:bidi="fa-IR"/>
        </w:rPr>
      </w:pPr>
      <w:r w:rsidRPr="00DB4756">
        <w:rPr>
          <w:rFonts w:ascii="IRBadr" w:hAnsi="IRBadr" w:hint="cs"/>
          <w:b/>
          <w:bCs/>
          <w:sz w:val="28"/>
          <w:rtl/>
          <w:lang w:bidi="fa-IR"/>
        </w:rPr>
        <w:lastRenderedPageBreak/>
        <w:t>دانشگاه‌های ایران در نظام رتبه‌بندی وبومتریکس</w:t>
      </w:r>
    </w:p>
    <w:p w:rsidR="002356FB" w:rsidRDefault="002356FB" w:rsidP="002C6210">
      <w:pPr>
        <w:ind w:firstLine="288"/>
        <w:contextualSpacing/>
        <w:jc w:val="both"/>
        <w:rPr>
          <w:rFonts w:ascii="IRBadr" w:hAnsi="IRBadr"/>
          <w:sz w:val="28"/>
          <w:rtl/>
          <w:lang w:bidi="fa-IR"/>
        </w:rPr>
      </w:pPr>
      <w:r w:rsidRPr="00DB4756">
        <w:rPr>
          <w:rFonts w:ascii="IRBadr" w:hAnsi="IRBadr" w:hint="cs"/>
          <w:sz w:val="28"/>
          <w:rtl/>
          <w:lang w:bidi="fa-IR"/>
        </w:rPr>
        <w:t xml:space="preserve">در این بخش به معرفی </w:t>
      </w:r>
      <w:r w:rsidR="00B16518">
        <w:rPr>
          <w:rFonts w:ascii="IRBadr" w:hAnsi="IRBadr" w:hint="cs"/>
          <w:sz w:val="28"/>
          <w:rtl/>
          <w:lang w:bidi="fa-IR"/>
        </w:rPr>
        <w:t>20</w:t>
      </w:r>
      <w:r w:rsidRPr="00DB4756">
        <w:rPr>
          <w:rFonts w:ascii="IRBadr" w:hAnsi="IRBadr" w:hint="cs"/>
          <w:sz w:val="28"/>
          <w:rtl/>
          <w:lang w:bidi="fa-IR"/>
        </w:rPr>
        <w:t xml:space="preserve"> دانشگاه برتر ایران در نظام رتبه‌بندی وبومتریکس (</w:t>
      </w:r>
      <w:r w:rsidR="007B165E">
        <w:rPr>
          <w:rFonts w:ascii="IRBadr" w:hAnsi="IRBadr" w:hint="cs"/>
          <w:sz w:val="28"/>
          <w:rtl/>
          <w:lang w:bidi="fa-IR"/>
        </w:rPr>
        <w:t xml:space="preserve">نسخه </w:t>
      </w:r>
      <w:r w:rsidR="002C6210">
        <w:rPr>
          <w:rFonts w:ascii="IRBadr" w:hAnsi="IRBadr" w:hint="cs"/>
          <w:sz w:val="28"/>
          <w:rtl/>
          <w:lang w:bidi="fa-IR"/>
        </w:rPr>
        <w:t>جولای</w:t>
      </w:r>
      <w:r w:rsidRPr="00DB4756">
        <w:rPr>
          <w:rFonts w:ascii="IRBadr" w:hAnsi="IRBadr" w:hint="cs"/>
          <w:sz w:val="28"/>
          <w:rtl/>
          <w:lang w:bidi="fa-IR"/>
        </w:rPr>
        <w:t xml:space="preserve"> 20</w:t>
      </w:r>
      <w:r w:rsidR="00B16518">
        <w:rPr>
          <w:rFonts w:ascii="IRBadr" w:hAnsi="IRBadr" w:hint="cs"/>
          <w:sz w:val="28"/>
          <w:rtl/>
          <w:lang w:bidi="fa-IR"/>
        </w:rPr>
        <w:t>20</w:t>
      </w:r>
      <w:r w:rsidRPr="00DB4756">
        <w:rPr>
          <w:rFonts w:ascii="IRBadr" w:hAnsi="IRBadr" w:hint="cs"/>
          <w:sz w:val="28"/>
          <w:rtl/>
          <w:lang w:bidi="fa-IR"/>
        </w:rPr>
        <w:t>)پرداخته می‌شود.</w:t>
      </w:r>
    </w:p>
    <w:p w:rsidR="002356FB" w:rsidRPr="00DB4756" w:rsidRDefault="002356FB" w:rsidP="00B21F32">
      <w:pPr>
        <w:pStyle w:val="a"/>
        <w:spacing w:line="360" w:lineRule="auto"/>
        <w:ind w:firstLine="288"/>
        <w:contextualSpacing/>
        <w:rPr>
          <w:sz w:val="24"/>
          <w:szCs w:val="24"/>
          <w:rtl/>
        </w:rPr>
      </w:pPr>
      <w:bookmarkStart w:id="5" w:name="_Toc4353027"/>
      <w:bookmarkStart w:id="6" w:name="_Toc23112312"/>
      <w:r w:rsidRPr="00DB4756">
        <w:rPr>
          <w:rFonts w:hint="cs"/>
          <w:sz w:val="24"/>
          <w:szCs w:val="24"/>
          <w:rtl/>
        </w:rPr>
        <w:t xml:space="preserve">ده دانشگاه برتر ایران در نظام رتبه‌بندی وبومتریکس </w:t>
      </w:r>
      <w:r w:rsidR="00B16518">
        <w:rPr>
          <w:rFonts w:hint="cs"/>
          <w:sz w:val="24"/>
          <w:szCs w:val="24"/>
          <w:rtl/>
        </w:rPr>
        <w:t>2020</w:t>
      </w:r>
      <w:r w:rsidRPr="00DB4756">
        <w:rPr>
          <w:rFonts w:hint="cs"/>
          <w:sz w:val="24"/>
          <w:szCs w:val="24"/>
          <w:rtl/>
        </w:rPr>
        <w:t xml:space="preserve"> (نسخه </w:t>
      </w:r>
      <w:r w:rsidR="00B21F32">
        <w:rPr>
          <w:rFonts w:hint="cs"/>
          <w:sz w:val="24"/>
          <w:szCs w:val="24"/>
          <w:rtl/>
        </w:rPr>
        <w:t>جولای</w:t>
      </w:r>
      <w:r w:rsidRPr="00DB4756">
        <w:rPr>
          <w:rFonts w:hint="cs"/>
          <w:sz w:val="24"/>
          <w:szCs w:val="24"/>
          <w:rtl/>
        </w:rPr>
        <w:t>)</w:t>
      </w:r>
      <w:bookmarkEnd w:id="5"/>
      <w:bookmarkEnd w:id="6"/>
    </w:p>
    <w:tbl>
      <w:tblPr>
        <w:tblStyle w:val="TableGrid"/>
        <w:bidiVisual/>
        <w:tblW w:w="0" w:type="auto"/>
        <w:jc w:val="center"/>
        <w:tblLayout w:type="fixed"/>
        <w:tblLook w:val="04A0" w:firstRow="1" w:lastRow="0" w:firstColumn="1" w:lastColumn="0" w:noHBand="0" w:noVBand="1"/>
      </w:tblPr>
      <w:tblGrid>
        <w:gridCol w:w="992"/>
        <w:gridCol w:w="1276"/>
        <w:gridCol w:w="4355"/>
      </w:tblGrid>
      <w:tr w:rsidR="00590BE2" w:rsidRPr="00DB4756" w:rsidTr="00590BE2">
        <w:trPr>
          <w:trHeight w:val="380"/>
          <w:jc w:val="center"/>
        </w:trPr>
        <w:tc>
          <w:tcPr>
            <w:tcW w:w="992" w:type="dxa"/>
            <w:vMerge w:val="restart"/>
            <w:shd w:val="clear" w:color="auto" w:fill="BDD6EE" w:themeFill="accent1" w:themeFillTint="66"/>
            <w:vAlign w:val="center"/>
          </w:tcPr>
          <w:p w:rsidR="00590BE2" w:rsidRPr="00DB4756" w:rsidRDefault="00590BE2" w:rsidP="009D6846">
            <w:pPr>
              <w:spacing w:line="240" w:lineRule="auto"/>
              <w:ind w:left="0" w:firstLine="288"/>
              <w:contextualSpacing/>
              <w:jc w:val="center"/>
              <w:rPr>
                <w:rFonts w:ascii="IRBadr" w:hAnsi="IRBadr"/>
                <w:b/>
                <w:bCs/>
                <w:sz w:val="24"/>
                <w:szCs w:val="24"/>
                <w:rtl/>
                <w:lang w:bidi="fa-IR"/>
              </w:rPr>
            </w:pPr>
            <w:r w:rsidRPr="00DB4756">
              <w:rPr>
                <w:rFonts w:ascii="IRBadr" w:hAnsi="IRBadr" w:hint="cs"/>
                <w:b/>
                <w:bCs/>
                <w:sz w:val="24"/>
                <w:szCs w:val="24"/>
                <w:rtl/>
                <w:lang w:bidi="fa-IR"/>
              </w:rPr>
              <w:t>رتبه کشوری</w:t>
            </w:r>
          </w:p>
        </w:tc>
        <w:tc>
          <w:tcPr>
            <w:tcW w:w="1276" w:type="dxa"/>
            <w:vMerge w:val="restart"/>
            <w:shd w:val="clear" w:color="auto" w:fill="BDD6EE" w:themeFill="accent1" w:themeFillTint="66"/>
            <w:vAlign w:val="center"/>
          </w:tcPr>
          <w:p w:rsidR="00590BE2" w:rsidRPr="00DB4756" w:rsidRDefault="00590BE2" w:rsidP="009D6846">
            <w:pPr>
              <w:spacing w:line="240" w:lineRule="auto"/>
              <w:ind w:left="0" w:firstLine="288"/>
              <w:contextualSpacing/>
              <w:jc w:val="center"/>
              <w:rPr>
                <w:rFonts w:ascii="IRBadr" w:hAnsi="IRBadr"/>
                <w:b/>
                <w:bCs/>
                <w:sz w:val="24"/>
                <w:szCs w:val="24"/>
                <w:rtl/>
                <w:lang w:bidi="fa-IR"/>
              </w:rPr>
            </w:pPr>
            <w:r w:rsidRPr="00DB4756">
              <w:rPr>
                <w:rFonts w:ascii="IRBadr" w:hAnsi="IRBadr" w:hint="cs"/>
                <w:b/>
                <w:bCs/>
                <w:sz w:val="24"/>
                <w:szCs w:val="24"/>
                <w:rtl/>
                <w:lang w:bidi="fa-IR"/>
              </w:rPr>
              <w:t>رتبه جهانی</w:t>
            </w:r>
          </w:p>
        </w:tc>
        <w:tc>
          <w:tcPr>
            <w:tcW w:w="4355" w:type="dxa"/>
            <w:vMerge w:val="restart"/>
            <w:shd w:val="clear" w:color="auto" w:fill="BDD6EE" w:themeFill="accent1" w:themeFillTint="66"/>
            <w:vAlign w:val="center"/>
          </w:tcPr>
          <w:p w:rsidR="00590BE2" w:rsidRPr="00DB4756" w:rsidRDefault="00590BE2" w:rsidP="009D6846">
            <w:pPr>
              <w:spacing w:line="240" w:lineRule="auto"/>
              <w:ind w:left="0" w:firstLine="288"/>
              <w:contextualSpacing/>
              <w:jc w:val="center"/>
              <w:rPr>
                <w:rFonts w:ascii="IRBadr" w:hAnsi="IRBadr"/>
                <w:b/>
                <w:bCs/>
                <w:sz w:val="24"/>
                <w:szCs w:val="24"/>
                <w:rtl/>
                <w:lang w:bidi="fa-IR"/>
              </w:rPr>
            </w:pPr>
            <w:r w:rsidRPr="00DB4756">
              <w:rPr>
                <w:rFonts w:ascii="IRBadr" w:hAnsi="IRBadr" w:hint="cs"/>
                <w:b/>
                <w:bCs/>
                <w:sz w:val="24"/>
                <w:szCs w:val="24"/>
                <w:rtl/>
                <w:lang w:bidi="fa-IR"/>
              </w:rPr>
              <w:t>نام دانشگاه</w:t>
            </w:r>
          </w:p>
        </w:tc>
      </w:tr>
      <w:tr w:rsidR="00590BE2" w:rsidRPr="00DB4756" w:rsidTr="00590BE2">
        <w:trPr>
          <w:trHeight w:val="380"/>
          <w:jc w:val="center"/>
        </w:trPr>
        <w:tc>
          <w:tcPr>
            <w:tcW w:w="992" w:type="dxa"/>
            <w:vMerge/>
            <w:shd w:val="clear" w:color="auto" w:fill="BDD6EE" w:themeFill="accent1" w:themeFillTint="66"/>
            <w:vAlign w:val="center"/>
          </w:tcPr>
          <w:p w:rsidR="00590BE2" w:rsidRPr="00DB4756" w:rsidRDefault="00590BE2" w:rsidP="009D6846">
            <w:pPr>
              <w:spacing w:line="240" w:lineRule="auto"/>
              <w:ind w:left="0" w:firstLine="288"/>
              <w:contextualSpacing/>
              <w:jc w:val="center"/>
              <w:rPr>
                <w:rFonts w:ascii="IRBadr" w:hAnsi="IRBadr"/>
                <w:b/>
                <w:bCs/>
                <w:sz w:val="24"/>
                <w:szCs w:val="24"/>
                <w:rtl/>
                <w:lang w:bidi="fa-IR"/>
              </w:rPr>
            </w:pPr>
          </w:p>
        </w:tc>
        <w:tc>
          <w:tcPr>
            <w:tcW w:w="1276" w:type="dxa"/>
            <w:vMerge/>
            <w:shd w:val="clear" w:color="auto" w:fill="BDD6EE" w:themeFill="accent1" w:themeFillTint="66"/>
            <w:vAlign w:val="center"/>
          </w:tcPr>
          <w:p w:rsidR="00590BE2" w:rsidRPr="00DB4756" w:rsidRDefault="00590BE2" w:rsidP="009D6846">
            <w:pPr>
              <w:spacing w:line="240" w:lineRule="auto"/>
              <w:ind w:left="0" w:firstLine="288"/>
              <w:contextualSpacing/>
              <w:jc w:val="center"/>
              <w:rPr>
                <w:rFonts w:ascii="IRBadr" w:hAnsi="IRBadr"/>
                <w:b/>
                <w:bCs/>
                <w:sz w:val="24"/>
                <w:szCs w:val="24"/>
                <w:rtl/>
                <w:lang w:bidi="fa-IR"/>
              </w:rPr>
            </w:pPr>
          </w:p>
        </w:tc>
        <w:tc>
          <w:tcPr>
            <w:tcW w:w="4355" w:type="dxa"/>
            <w:vMerge/>
            <w:shd w:val="clear" w:color="auto" w:fill="BDD6EE" w:themeFill="accent1" w:themeFillTint="66"/>
            <w:vAlign w:val="center"/>
          </w:tcPr>
          <w:p w:rsidR="00590BE2" w:rsidRPr="00DB4756" w:rsidRDefault="00590BE2" w:rsidP="009D6846">
            <w:pPr>
              <w:spacing w:line="240" w:lineRule="auto"/>
              <w:ind w:left="0" w:firstLine="288"/>
              <w:contextualSpacing/>
              <w:jc w:val="center"/>
              <w:rPr>
                <w:rFonts w:ascii="IRBadr" w:hAnsi="IRBadr"/>
                <w:b/>
                <w:bCs/>
                <w:sz w:val="24"/>
                <w:szCs w:val="24"/>
                <w:rtl/>
                <w:lang w:bidi="fa-IR"/>
              </w:rPr>
            </w:pPr>
          </w:p>
        </w:tc>
      </w:tr>
      <w:tr w:rsidR="00590BE2" w:rsidRPr="00DB4756" w:rsidTr="00590BE2">
        <w:trPr>
          <w:jc w:val="center"/>
        </w:trPr>
        <w:tc>
          <w:tcPr>
            <w:tcW w:w="992" w:type="dxa"/>
            <w:vAlign w:val="center"/>
          </w:tcPr>
          <w:p w:rsidR="00590BE2" w:rsidRPr="00DB4756" w:rsidRDefault="00590BE2" w:rsidP="009D6846">
            <w:pPr>
              <w:spacing w:line="240" w:lineRule="auto"/>
              <w:ind w:left="0" w:firstLine="288"/>
              <w:contextualSpacing/>
              <w:jc w:val="center"/>
              <w:rPr>
                <w:rFonts w:ascii="IRBadr" w:hAnsi="IRBadr"/>
                <w:sz w:val="24"/>
                <w:szCs w:val="24"/>
                <w:rtl/>
                <w:lang w:bidi="fa-IR"/>
              </w:rPr>
            </w:pPr>
            <w:r w:rsidRPr="00DB4756">
              <w:rPr>
                <w:rFonts w:ascii="IRBadr" w:hAnsi="IRBadr" w:hint="cs"/>
                <w:sz w:val="24"/>
                <w:szCs w:val="24"/>
                <w:rtl/>
                <w:lang w:bidi="fa-IR"/>
              </w:rPr>
              <w:t>1</w:t>
            </w:r>
          </w:p>
        </w:tc>
        <w:tc>
          <w:tcPr>
            <w:tcW w:w="1276" w:type="dxa"/>
            <w:vAlign w:val="center"/>
          </w:tcPr>
          <w:p w:rsidR="00590BE2" w:rsidRPr="00DB4756" w:rsidRDefault="00590BE2" w:rsidP="0032456B">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4</w:t>
            </w:r>
            <w:r w:rsidR="0032456B">
              <w:rPr>
                <w:rFonts w:ascii="IRBadr" w:hAnsi="IRBadr" w:hint="cs"/>
                <w:sz w:val="24"/>
                <w:szCs w:val="24"/>
                <w:rtl/>
                <w:lang w:bidi="fa-IR"/>
              </w:rPr>
              <w:t>18</w:t>
            </w:r>
          </w:p>
        </w:tc>
        <w:tc>
          <w:tcPr>
            <w:tcW w:w="4355" w:type="dxa"/>
            <w:vAlign w:val="center"/>
          </w:tcPr>
          <w:p w:rsidR="00590BE2" w:rsidRPr="00DB4756" w:rsidRDefault="00590BE2" w:rsidP="009D6846">
            <w:pPr>
              <w:spacing w:line="240" w:lineRule="auto"/>
              <w:ind w:left="0" w:firstLine="288"/>
              <w:contextualSpacing/>
              <w:jc w:val="center"/>
              <w:rPr>
                <w:rFonts w:ascii="IRBadr" w:hAnsi="IRBadr"/>
                <w:sz w:val="24"/>
                <w:szCs w:val="24"/>
                <w:rtl/>
                <w:lang w:bidi="fa-IR"/>
              </w:rPr>
            </w:pPr>
            <w:r w:rsidRPr="00DB4756">
              <w:rPr>
                <w:rFonts w:ascii="IRBadr" w:hAnsi="IRBadr" w:hint="cs"/>
                <w:sz w:val="24"/>
                <w:szCs w:val="24"/>
                <w:rtl/>
                <w:lang w:bidi="fa-IR"/>
              </w:rPr>
              <w:t>دانشگاه تهران</w:t>
            </w:r>
          </w:p>
        </w:tc>
      </w:tr>
      <w:tr w:rsidR="00590BE2" w:rsidRPr="00DB4756" w:rsidTr="00590BE2">
        <w:trPr>
          <w:jc w:val="center"/>
        </w:trPr>
        <w:tc>
          <w:tcPr>
            <w:tcW w:w="992" w:type="dxa"/>
            <w:vAlign w:val="center"/>
          </w:tcPr>
          <w:p w:rsidR="00590BE2" w:rsidRPr="00DB4756" w:rsidRDefault="00590BE2" w:rsidP="009D6846">
            <w:pPr>
              <w:spacing w:line="240" w:lineRule="auto"/>
              <w:ind w:left="0" w:firstLine="288"/>
              <w:contextualSpacing/>
              <w:jc w:val="center"/>
              <w:rPr>
                <w:rFonts w:ascii="IRBadr" w:hAnsi="IRBadr"/>
                <w:sz w:val="24"/>
                <w:szCs w:val="24"/>
                <w:rtl/>
                <w:lang w:bidi="fa-IR"/>
              </w:rPr>
            </w:pPr>
            <w:r w:rsidRPr="00DB4756">
              <w:rPr>
                <w:rFonts w:ascii="IRBadr" w:hAnsi="IRBadr" w:hint="cs"/>
                <w:sz w:val="24"/>
                <w:szCs w:val="24"/>
                <w:rtl/>
                <w:lang w:bidi="fa-IR"/>
              </w:rPr>
              <w:t>2</w:t>
            </w:r>
          </w:p>
        </w:tc>
        <w:tc>
          <w:tcPr>
            <w:tcW w:w="1276" w:type="dxa"/>
            <w:vAlign w:val="center"/>
          </w:tcPr>
          <w:p w:rsidR="00590BE2" w:rsidRPr="00DB4756" w:rsidRDefault="00590BE2" w:rsidP="0032456B">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5</w:t>
            </w:r>
            <w:r w:rsidR="0032456B">
              <w:rPr>
                <w:rFonts w:ascii="IRBadr" w:hAnsi="IRBadr" w:hint="cs"/>
                <w:sz w:val="24"/>
                <w:szCs w:val="24"/>
                <w:rtl/>
                <w:lang w:bidi="fa-IR"/>
              </w:rPr>
              <w:t>39</w:t>
            </w:r>
          </w:p>
        </w:tc>
        <w:tc>
          <w:tcPr>
            <w:tcW w:w="4355" w:type="dxa"/>
            <w:vAlign w:val="center"/>
          </w:tcPr>
          <w:p w:rsidR="00590BE2" w:rsidRPr="00DB4756" w:rsidRDefault="00590BE2" w:rsidP="009D6846">
            <w:pPr>
              <w:spacing w:line="240" w:lineRule="auto"/>
              <w:ind w:left="0" w:firstLine="288"/>
              <w:contextualSpacing/>
              <w:jc w:val="center"/>
              <w:rPr>
                <w:rFonts w:ascii="IRBadr" w:hAnsi="IRBadr"/>
                <w:sz w:val="24"/>
                <w:szCs w:val="24"/>
                <w:rtl/>
                <w:lang w:bidi="fa-IR"/>
              </w:rPr>
            </w:pPr>
            <w:r w:rsidRPr="00DB4756">
              <w:rPr>
                <w:rFonts w:ascii="IRBadr" w:hAnsi="IRBadr" w:hint="cs"/>
                <w:sz w:val="24"/>
                <w:szCs w:val="24"/>
                <w:rtl/>
                <w:lang w:bidi="fa-IR"/>
              </w:rPr>
              <w:t>دانشگاه علوم پزشکی تهران</w:t>
            </w:r>
          </w:p>
        </w:tc>
      </w:tr>
      <w:tr w:rsidR="00590BE2" w:rsidRPr="00DB4756" w:rsidTr="00590BE2">
        <w:trPr>
          <w:jc w:val="center"/>
        </w:trPr>
        <w:tc>
          <w:tcPr>
            <w:tcW w:w="992" w:type="dxa"/>
            <w:vAlign w:val="center"/>
          </w:tcPr>
          <w:p w:rsidR="00590BE2" w:rsidRPr="00DB4756" w:rsidRDefault="00590BE2" w:rsidP="009D6846">
            <w:pPr>
              <w:spacing w:line="240" w:lineRule="auto"/>
              <w:ind w:left="0" w:firstLine="288"/>
              <w:contextualSpacing/>
              <w:jc w:val="center"/>
              <w:rPr>
                <w:rFonts w:ascii="IRBadr" w:hAnsi="IRBadr"/>
                <w:sz w:val="24"/>
                <w:szCs w:val="24"/>
                <w:rtl/>
                <w:lang w:bidi="fa-IR"/>
              </w:rPr>
            </w:pPr>
            <w:r w:rsidRPr="00DB4756">
              <w:rPr>
                <w:rFonts w:ascii="IRBadr" w:hAnsi="IRBadr" w:hint="cs"/>
                <w:sz w:val="24"/>
                <w:szCs w:val="24"/>
                <w:rtl/>
                <w:lang w:bidi="fa-IR"/>
              </w:rPr>
              <w:t>3</w:t>
            </w:r>
          </w:p>
        </w:tc>
        <w:tc>
          <w:tcPr>
            <w:tcW w:w="1276" w:type="dxa"/>
            <w:vAlign w:val="center"/>
          </w:tcPr>
          <w:p w:rsidR="00590BE2" w:rsidRPr="00DB4756" w:rsidRDefault="0032456B" w:rsidP="0032456B">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656</w:t>
            </w:r>
          </w:p>
        </w:tc>
        <w:tc>
          <w:tcPr>
            <w:tcW w:w="4355" w:type="dxa"/>
            <w:vAlign w:val="center"/>
          </w:tcPr>
          <w:p w:rsidR="00590BE2" w:rsidRPr="00DB4756" w:rsidRDefault="0065128B" w:rsidP="009D6846">
            <w:pPr>
              <w:spacing w:line="240" w:lineRule="auto"/>
              <w:ind w:left="0" w:firstLine="288"/>
              <w:contextualSpacing/>
              <w:jc w:val="center"/>
              <w:rPr>
                <w:rFonts w:ascii="IRBadr" w:hAnsi="IRBadr"/>
                <w:sz w:val="24"/>
                <w:szCs w:val="24"/>
                <w:rtl/>
                <w:lang w:bidi="fa-IR"/>
              </w:rPr>
            </w:pPr>
            <w:r w:rsidRPr="00DB4756">
              <w:rPr>
                <w:rFonts w:ascii="IRBadr" w:hAnsi="IRBadr" w:hint="cs"/>
                <w:sz w:val="24"/>
                <w:szCs w:val="24"/>
                <w:rtl/>
                <w:lang w:bidi="fa-IR"/>
              </w:rPr>
              <w:t>دانشگاه علوم پزشکی شهید بهشتی</w:t>
            </w:r>
          </w:p>
        </w:tc>
      </w:tr>
      <w:tr w:rsidR="00590BE2" w:rsidRPr="00DB4756" w:rsidTr="00590BE2">
        <w:trPr>
          <w:jc w:val="center"/>
        </w:trPr>
        <w:tc>
          <w:tcPr>
            <w:tcW w:w="992" w:type="dxa"/>
            <w:vAlign w:val="center"/>
          </w:tcPr>
          <w:p w:rsidR="00590BE2" w:rsidRPr="00DB4756" w:rsidRDefault="00590BE2" w:rsidP="009D6846">
            <w:pPr>
              <w:spacing w:line="240" w:lineRule="auto"/>
              <w:ind w:left="0" w:firstLine="288"/>
              <w:contextualSpacing/>
              <w:jc w:val="center"/>
              <w:rPr>
                <w:rFonts w:ascii="IRBadr" w:hAnsi="IRBadr"/>
                <w:sz w:val="24"/>
                <w:szCs w:val="24"/>
                <w:rtl/>
                <w:lang w:bidi="fa-IR"/>
              </w:rPr>
            </w:pPr>
            <w:r w:rsidRPr="00DB4756">
              <w:rPr>
                <w:rFonts w:ascii="IRBadr" w:hAnsi="IRBadr" w:hint="cs"/>
                <w:sz w:val="24"/>
                <w:szCs w:val="24"/>
                <w:rtl/>
                <w:lang w:bidi="fa-IR"/>
              </w:rPr>
              <w:t>4</w:t>
            </w:r>
          </w:p>
        </w:tc>
        <w:tc>
          <w:tcPr>
            <w:tcW w:w="1276" w:type="dxa"/>
            <w:vAlign w:val="center"/>
          </w:tcPr>
          <w:p w:rsidR="00590BE2" w:rsidRPr="00DB4756" w:rsidRDefault="00590BE2" w:rsidP="0032456B">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7</w:t>
            </w:r>
            <w:r w:rsidR="0032456B">
              <w:rPr>
                <w:rFonts w:ascii="IRBadr" w:hAnsi="IRBadr" w:hint="cs"/>
                <w:sz w:val="24"/>
                <w:szCs w:val="24"/>
                <w:rtl/>
                <w:lang w:bidi="fa-IR"/>
              </w:rPr>
              <w:t>53</w:t>
            </w:r>
          </w:p>
        </w:tc>
        <w:tc>
          <w:tcPr>
            <w:tcW w:w="4355" w:type="dxa"/>
            <w:vAlign w:val="center"/>
          </w:tcPr>
          <w:p w:rsidR="00590BE2" w:rsidRPr="00DB4756" w:rsidRDefault="00590BE2" w:rsidP="009D6846">
            <w:pPr>
              <w:spacing w:line="240" w:lineRule="auto"/>
              <w:ind w:left="0" w:firstLine="288"/>
              <w:contextualSpacing/>
              <w:jc w:val="center"/>
              <w:rPr>
                <w:rFonts w:ascii="IRBadr" w:hAnsi="IRBadr"/>
                <w:sz w:val="24"/>
                <w:szCs w:val="24"/>
                <w:rtl/>
                <w:lang w:bidi="fa-IR"/>
              </w:rPr>
            </w:pPr>
            <w:r w:rsidRPr="00DB4756">
              <w:rPr>
                <w:rFonts w:ascii="IRBadr" w:hAnsi="IRBadr" w:hint="cs"/>
                <w:sz w:val="24"/>
                <w:szCs w:val="24"/>
                <w:rtl/>
                <w:lang w:bidi="fa-IR"/>
              </w:rPr>
              <w:t>دانشگاه صنعتی امیرکبیر</w:t>
            </w:r>
          </w:p>
        </w:tc>
      </w:tr>
      <w:tr w:rsidR="00590BE2" w:rsidRPr="00DB4756" w:rsidTr="00590BE2">
        <w:trPr>
          <w:jc w:val="center"/>
        </w:trPr>
        <w:tc>
          <w:tcPr>
            <w:tcW w:w="992" w:type="dxa"/>
            <w:vAlign w:val="center"/>
          </w:tcPr>
          <w:p w:rsidR="00590BE2" w:rsidRPr="00DB4756" w:rsidRDefault="00590BE2" w:rsidP="009D6846">
            <w:pPr>
              <w:spacing w:line="240" w:lineRule="auto"/>
              <w:ind w:left="0" w:firstLine="288"/>
              <w:contextualSpacing/>
              <w:jc w:val="center"/>
              <w:rPr>
                <w:rFonts w:ascii="IRBadr" w:hAnsi="IRBadr"/>
                <w:sz w:val="24"/>
                <w:szCs w:val="24"/>
                <w:rtl/>
                <w:lang w:bidi="fa-IR"/>
              </w:rPr>
            </w:pPr>
            <w:r w:rsidRPr="00DB4756">
              <w:rPr>
                <w:rFonts w:ascii="IRBadr" w:hAnsi="IRBadr" w:hint="cs"/>
                <w:sz w:val="24"/>
                <w:szCs w:val="24"/>
                <w:rtl/>
                <w:lang w:bidi="fa-IR"/>
              </w:rPr>
              <w:t>5</w:t>
            </w:r>
          </w:p>
        </w:tc>
        <w:tc>
          <w:tcPr>
            <w:tcW w:w="1276" w:type="dxa"/>
            <w:vAlign w:val="center"/>
          </w:tcPr>
          <w:p w:rsidR="00590BE2" w:rsidRPr="00DB4756" w:rsidRDefault="00590BE2" w:rsidP="0032456B">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7</w:t>
            </w:r>
            <w:r w:rsidR="0032456B">
              <w:rPr>
                <w:rFonts w:ascii="IRBadr" w:hAnsi="IRBadr" w:hint="cs"/>
                <w:sz w:val="24"/>
                <w:szCs w:val="24"/>
                <w:rtl/>
                <w:lang w:bidi="fa-IR"/>
              </w:rPr>
              <w:t>83</w:t>
            </w:r>
          </w:p>
        </w:tc>
        <w:tc>
          <w:tcPr>
            <w:tcW w:w="4355" w:type="dxa"/>
            <w:vAlign w:val="center"/>
          </w:tcPr>
          <w:p w:rsidR="00590BE2" w:rsidRPr="00DB4756" w:rsidRDefault="0065128B" w:rsidP="009D6846">
            <w:pPr>
              <w:spacing w:line="240" w:lineRule="auto"/>
              <w:ind w:left="0" w:firstLine="288"/>
              <w:contextualSpacing/>
              <w:jc w:val="center"/>
              <w:rPr>
                <w:rFonts w:ascii="IRBadr" w:hAnsi="IRBadr"/>
                <w:sz w:val="24"/>
                <w:szCs w:val="24"/>
                <w:rtl/>
                <w:lang w:bidi="fa-IR"/>
              </w:rPr>
            </w:pPr>
            <w:r w:rsidRPr="00DB4756">
              <w:rPr>
                <w:rFonts w:ascii="IRBadr" w:hAnsi="IRBadr" w:hint="cs"/>
                <w:sz w:val="24"/>
                <w:szCs w:val="24"/>
                <w:rtl/>
                <w:lang w:bidi="fa-IR"/>
              </w:rPr>
              <w:t>دانشگاه صنعتی شریف</w:t>
            </w:r>
          </w:p>
        </w:tc>
      </w:tr>
      <w:tr w:rsidR="00590BE2" w:rsidRPr="00DB4756" w:rsidTr="00590BE2">
        <w:trPr>
          <w:jc w:val="center"/>
        </w:trPr>
        <w:tc>
          <w:tcPr>
            <w:tcW w:w="992" w:type="dxa"/>
            <w:vAlign w:val="center"/>
          </w:tcPr>
          <w:p w:rsidR="00590BE2" w:rsidRPr="00DB4756" w:rsidRDefault="00590BE2" w:rsidP="009D6846">
            <w:pPr>
              <w:spacing w:line="240" w:lineRule="auto"/>
              <w:ind w:left="0" w:firstLine="288"/>
              <w:contextualSpacing/>
              <w:jc w:val="center"/>
              <w:rPr>
                <w:rFonts w:ascii="IRBadr" w:hAnsi="IRBadr"/>
                <w:sz w:val="24"/>
                <w:szCs w:val="24"/>
                <w:rtl/>
                <w:lang w:bidi="fa-IR"/>
              </w:rPr>
            </w:pPr>
            <w:r w:rsidRPr="00DB4756">
              <w:rPr>
                <w:rFonts w:ascii="IRBadr" w:hAnsi="IRBadr" w:hint="cs"/>
                <w:sz w:val="24"/>
                <w:szCs w:val="24"/>
                <w:rtl/>
                <w:lang w:bidi="fa-IR"/>
              </w:rPr>
              <w:t>6</w:t>
            </w:r>
          </w:p>
        </w:tc>
        <w:tc>
          <w:tcPr>
            <w:tcW w:w="1276" w:type="dxa"/>
            <w:vAlign w:val="center"/>
          </w:tcPr>
          <w:p w:rsidR="00590BE2" w:rsidRPr="00DB4756" w:rsidRDefault="00590BE2" w:rsidP="0032456B">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8</w:t>
            </w:r>
            <w:r w:rsidR="0032456B">
              <w:rPr>
                <w:rFonts w:ascii="IRBadr" w:hAnsi="IRBadr" w:hint="cs"/>
                <w:sz w:val="24"/>
                <w:szCs w:val="24"/>
                <w:rtl/>
                <w:lang w:bidi="fa-IR"/>
              </w:rPr>
              <w:t>26</w:t>
            </w:r>
          </w:p>
        </w:tc>
        <w:tc>
          <w:tcPr>
            <w:tcW w:w="4355" w:type="dxa"/>
            <w:vAlign w:val="center"/>
          </w:tcPr>
          <w:p w:rsidR="00590BE2" w:rsidRPr="00DB4756" w:rsidRDefault="00590BE2" w:rsidP="009D6846">
            <w:pPr>
              <w:spacing w:line="240" w:lineRule="auto"/>
              <w:ind w:left="0" w:firstLine="288"/>
              <w:contextualSpacing/>
              <w:jc w:val="center"/>
              <w:rPr>
                <w:rFonts w:ascii="IRBadr" w:hAnsi="IRBadr"/>
                <w:sz w:val="24"/>
                <w:szCs w:val="24"/>
                <w:rtl/>
                <w:lang w:bidi="fa-IR"/>
              </w:rPr>
            </w:pPr>
            <w:r w:rsidRPr="00DB4756">
              <w:rPr>
                <w:rFonts w:ascii="IRBadr" w:hAnsi="IRBadr" w:hint="cs"/>
                <w:sz w:val="24"/>
                <w:szCs w:val="24"/>
                <w:rtl/>
                <w:lang w:bidi="fa-IR"/>
              </w:rPr>
              <w:t>دانشگاه تربیت مدرس</w:t>
            </w:r>
          </w:p>
        </w:tc>
      </w:tr>
      <w:tr w:rsidR="00590BE2" w:rsidRPr="00DB4756" w:rsidTr="00590BE2">
        <w:trPr>
          <w:jc w:val="center"/>
        </w:trPr>
        <w:tc>
          <w:tcPr>
            <w:tcW w:w="992" w:type="dxa"/>
            <w:vAlign w:val="center"/>
          </w:tcPr>
          <w:p w:rsidR="00590BE2" w:rsidRPr="00DB4756" w:rsidRDefault="00590BE2" w:rsidP="009D6846">
            <w:pPr>
              <w:spacing w:line="240" w:lineRule="auto"/>
              <w:ind w:left="0" w:firstLine="288"/>
              <w:contextualSpacing/>
              <w:jc w:val="center"/>
              <w:rPr>
                <w:rFonts w:ascii="IRBadr" w:hAnsi="IRBadr"/>
                <w:sz w:val="24"/>
                <w:szCs w:val="24"/>
                <w:rtl/>
                <w:lang w:bidi="fa-IR"/>
              </w:rPr>
            </w:pPr>
            <w:r w:rsidRPr="00DB4756">
              <w:rPr>
                <w:rFonts w:ascii="IRBadr" w:hAnsi="IRBadr" w:hint="cs"/>
                <w:sz w:val="24"/>
                <w:szCs w:val="24"/>
                <w:rtl/>
                <w:lang w:bidi="fa-IR"/>
              </w:rPr>
              <w:t>7</w:t>
            </w:r>
          </w:p>
        </w:tc>
        <w:tc>
          <w:tcPr>
            <w:tcW w:w="1276" w:type="dxa"/>
            <w:vAlign w:val="center"/>
          </w:tcPr>
          <w:p w:rsidR="00590BE2" w:rsidRPr="00DB4756" w:rsidRDefault="00590BE2" w:rsidP="0032456B">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9</w:t>
            </w:r>
            <w:r w:rsidR="0032456B">
              <w:rPr>
                <w:rFonts w:ascii="IRBadr" w:hAnsi="IRBadr" w:hint="cs"/>
                <w:sz w:val="24"/>
                <w:szCs w:val="24"/>
                <w:rtl/>
                <w:lang w:bidi="fa-IR"/>
              </w:rPr>
              <w:t>08</w:t>
            </w:r>
          </w:p>
        </w:tc>
        <w:tc>
          <w:tcPr>
            <w:tcW w:w="4355" w:type="dxa"/>
            <w:vAlign w:val="center"/>
          </w:tcPr>
          <w:p w:rsidR="00590BE2" w:rsidRPr="00DB4756" w:rsidRDefault="0065128B" w:rsidP="0065128B">
            <w:pPr>
              <w:spacing w:line="240" w:lineRule="auto"/>
              <w:ind w:left="0" w:firstLine="288"/>
              <w:contextualSpacing/>
              <w:jc w:val="center"/>
              <w:rPr>
                <w:rFonts w:ascii="IRBadr" w:hAnsi="IRBadr"/>
                <w:sz w:val="24"/>
                <w:szCs w:val="24"/>
                <w:rtl/>
                <w:lang w:bidi="fa-IR"/>
              </w:rPr>
            </w:pPr>
            <w:r w:rsidRPr="00DB4756">
              <w:rPr>
                <w:rFonts w:ascii="IRBadr" w:hAnsi="IRBadr" w:hint="cs"/>
                <w:sz w:val="24"/>
                <w:szCs w:val="24"/>
                <w:rtl/>
                <w:lang w:bidi="fa-IR"/>
              </w:rPr>
              <w:t xml:space="preserve">دانشگاه فردوسی مشهد </w:t>
            </w:r>
          </w:p>
        </w:tc>
      </w:tr>
      <w:tr w:rsidR="00590BE2" w:rsidRPr="00DB4756" w:rsidTr="00590BE2">
        <w:trPr>
          <w:jc w:val="center"/>
        </w:trPr>
        <w:tc>
          <w:tcPr>
            <w:tcW w:w="992" w:type="dxa"/>
            <w:vAlign w:val="center"/>
          </w:tcPr>
          <w:p w:rsidR="00590BE2" w:rsidRPr="00DB4756" w:rsidRDefault="00590BE2" w:rsidP="009D6846">
            <w:pPr>
              <w:spacing w:line="240" w:lineRule="auto"/>
              <w:ind w:left="0" w:firstLine="288"/>
              <w:contextualSpacing/>
              <w:jc w:val="center"/>
              <w:rPr>
                <w:rFonts w:ascii="IRBadr" w:hAnsi="IRBadr"/>
                <w:sz w:val="24"/>
                <w:szCs w:val="24"/>
                <w:rtl/>
                <w:lang w:bidi="fa-IR"/>
              </w:rPr>
            </w:pPr>
            <w:r w:rsidRPr="00DB4756">
              <w:rPr>
                <w:rFonts w:ascii="IRBadr" w:hAnsi="IRBadr" w:hint="cs"/>
                <w:sz w:val="24"/>
                <w:szCs w:val="24"/>
                <w:rtl/>
                <w:lang w:bidi="fa-IR"/>
              </w:rPr>
              <w:t>8</w:t>
            </w:r>
          </w:p>
        </w:tc>
        <w:tc>
          <w:tcPr>
            <w:tcW w:w="1276" w:type="dxa"/>
            <w:vAlign w:val="center"/>
          </w:tcPr>
          <w:p w:rsidR="00590BE2" w:rsidRPr="00DB4756" w:rsidRDefault="00590BE2" w:rsidP="0032456B">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9</w:t>
            </w:r>
            <w:r w:rsidR="0032456B">
              <w:rPr>
                <w:rFonts w:ascii="IRBadr" w:hAnsi="IRBadr" w:hint="cs"/>
                <w:sz w:val="24"/>
                <w:szCs w:val="24"/>
                <w:rtl/>
                <w:lang w:bidi="fa-IR"/>
              </w:rPr>
              <w:t>15</w:t>
            </w:r>
          </w:p>
        </w:tc>
        <w:tc>
          <w:tcPr>
            <w:tcW w:w="4355" w:type="dxa"/>
            <w:vAlign w:val="center"/>
          </w:tcPr>
          <w:p w:rsidR="00590BE2" w:rsidRPr="00DB4756" w:rsidRDefault="00590BE2" w:rsidP="009D6846">
            <w:pPr>
              <w:spacing w:line="240" w:lineRule="auto"/>
              <w:ind w:left="0" w:firstLine="288"/>
              <w:contextualSpacing/>
              <w:jc w:val="center"/>
              <w:rPr>
                <w:rFonts w:ascii="IRBadr" w:hAnsi="IRBadr"/>
                <w:sz w:val="24"/>
                <w:szCs w:val="24"/>
                <w:rtl/>
                <w:lang w:bidi="fa-IR"/>
              </w:rPr>
            </w:pPr>
            <w:r w:rsidRPr="00DB4756">
              <w:rPr>
                <w:rFonts w:ascii="IRBadr" w:hAnsi="IRBadr" w:hint="cs"/>
                <w:sz w:val="24"/>
                <w:szCs w:val="24"/>
                <w:rtl/>
                <w:lang w:bidi="fa-IR"/>
              </w:rPr>
              <w:t>دانشگاه صنعتی اصفهان</w:t>
            </w:r>
          </w:p>
        </w:tc>
      </w:tr>
      <w:tr w:rsidR="00590BE2" w:rsidRPr="00DB4756" w:rsidTr="00590BE2">
        <w:trPr>
          <w:jc w:val="center"/>
        </w:trPr>
        <w:tc>
          <w:tcPr>
            <w:tcW w:w="992" w:type="dxa"/>
            <w:vAlign w:val="center"/>
          </w:tcPr>
          <w:p w:rsidR="00590BE2" w:rsidRPr="00DB4756" w:rsidRDefault="00590BE2" w:rsidP="009D6846">
            <w:pPr>
              <w:spacing w:line="240" w:lineRule="auto"/>
              <w:ind w:left="0" w:firstLine="288"/>
              <w:contextualSpacing/>
              <w:jc w:val="center"/>
              <w:rPr>
                <w:rFonts w:ascii="IRBadr" w:hAnsi="IRBadr"/>
                <w:sz w:val="24"/>
                <w:szCs w:val="24"/>
                <w:rtl/>
                <w:lang w:bidi="fa-IR"/>
              </w:rPr>
            </w:pPr>
            <w:r w:rsidRPr="00DB4756">
              <w:rPr>
                <w:rFonts w:ascii="IRBadr" w:hAnsi="IRBadr" w:hint="cs"/>
                <w:sz w:val="24"/>
                <w:szCs w:val="24"/>
                <w:rtl/>
                <w:lang w:bidi="fa-IR"/>
              </w:rPr>
              <w:t>9</w:t>
            </w:r>
          </w:p>
        </w:tc>
        <w:tc>
          <w:tcPr>
            <w:tcW w:w="1276" w:type="dxa"/>
            <w:vAlign w:val="center"/>
          </w:tcPr>
          <w:p w:rsidR="00590BE2" w:rsidRPr="00DB4756" w:rsidRDefault="00590BE2" w:rsidP="0032456B">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9</w:t>
            </w:r>
            <w:r w:rsidR="0032456B">
              <w:rPr>
                <w:rFonts w:ascii="IRBadr" w:hAnsi="IRBadr" w:hint="cs"/>
                <w:sz w:val="24"/>
                <w:szCs w:val="24"/>
                <w:rtl/>
                <w:lang w:bidi="fa-IR"/>
              </w:rPr>
              <w:t>16</w:t>
            </w:r>
          </w:p>
        </w:tc>
        <w:tc>
          <w:tcPr>
            <w:tcW w:w="4355" w:type="dxa"/>
            <w:vAlign w:val="center"/>
          </w:tcPr>
          <w:p w:rsidR="00590BE2" w:rsidRPr="00DB4756" w:rsidRDefault="0065128B" w:rsidP="009D6846">
            <w:pPr>
              <w:spacing w:line="240" w:lineRule="auto"/>
              <w:ind w:left="0" w:firstLine="288"/>
              <w:contextualSpacing/>
              <w:jc w:val="center"/>
              <w:rPr>
                <w:rFonts w:ascii="IRBadr" w:hAnsi="IRBadr"/>
                <w:sz w:val="24"/>
                <w:szCs w:val="24"/>
                <w:rtl/>
                <w:lang w:bidi="fa-IR"/>
              </w:rPr>
            </w:pPr>
            <w:r w:rsidRPr="00DB4756">
              <w:rPr>
                <w:rFonts w:ascii="IRBadr" w:hAnsi="IRBadr" w:hint="cs"/>
                <w:sz w:val="24"/>
                <w:szCs w:val="24"/>
                <w:rtl/>
                <w:lang w:bidi="fa-IR"/>
              </w:rPr>
              <w:t>دانشگاه علم و صنعت</w:t>
            </w:r>
          </w:p>
        </w:tc>
      </w:tr>
      <w:tr w:rsidR="00590BE2" w:rsidRPr="00DB4756" w:rsidTr="00590BE2">
        <w:trPr>
          <w:jc w:val="center"/>
        </w:trPr>
        <w:tc>
          <w:tcPr>
            <w:tcW w:w="992" w:type="dxa"/>
            <w:vAlign w:val="center"/>
          </w:tcPr>
          <w:p w:rsidR="00590BE2" w:rsidRPr="00DB4756" w:rsidRDefault="00590BE2" w:rsidP="009D6846">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10</w:t>
            </w:r>
          </w:p>
        </w:tc>
        <w:tc>
          <w:tcPr>
            <w:tcW w:w="1276" w:type="dxa"/>
            <w:vAlign w:val="center"/>
          </w:tcPr>
          <w:p w:rsidR="00590BE2" w:rsidRDefault="00590BE2" w:rsidP="0032456B">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1</w:t>
            </w:r>
            <w:r w:rsidR="0032456B">
              <w:rPr>
                <w:rFonts w:ascii="IRBadr" w:hAnsi="IRBadr" w:hint="cs"/>
                <w:sz w:val="24"/>
                <w:szCs w:val="24"/>
                <w:rtl/>
                <w:lang w:bidi="fa-IR"/>
              </w:rPr>
              <w:t>046</w:t>
            </w:r>
          </w:p>
        </w:tc>
        <w:tc>
          <w:tcPr>
            <w:tcW w:w="4355" w:type="dxa"/>
            <w:vAlign w:val="center"/>
          </w:tcPr>
          <w:p w:rsidR="00590BE2" w:rsidRPr="00DB4756" w:rsidRDefault="00590BE2" w:rsidP="009D6846">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دانشگاه شیراز</w:t>
            </w:r>
          </w:p>
        </w:tc>
      </w:tr>
      <w:tr w:rsidR="00590BE2" w:rsidRPr="00DB4756" w:rsidTr="00590BE2">
        <w:trPr>
          <w:jc w:val="center"/>
        </w:trPr>
        <w:tc>
          <w:tcPr>
            <w:tcW w:w="992" w:type="dxa"/>
            <w:vAlign w:val="center"/>
          </w:tcPr>
          <w:p w:rsidR="00590BE2" w:rsidRPr="00DB4756" w:rsidRDefault="00590BE2" w:rsidP="009D6846">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11</w:t>
            </w:r>
          </w:p>
        </w:tc>
        <w:tc>
          <w:tcPr>
            <w:tcW w:w="1276" w:type="dxa"/>
            <w:vAlign w:val="center"/>
          </w:tcPr>
          <w:p w:rsidR="00590BE2" w:rsidRPr="00DB4756" w:rsidRDefault="0032456B" w:rsidP="009D6846">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1048</w:t>
            </w:r>
          </w:p>
        </w:tc>
        <w:tc>
          <w:tcPr>
            <w:tcW w:w="4355" w:type="dxa"/>
            <w:vAlign w:val="center"/>
          </w:tcPr>
          <w:p w:rsidR="00590BE2" w:rsidRPr="00DB4756" w:rsidRDefault="0065128B" w:rsidP="0065128B">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دانشگاه علوم پزشکی مشهد</w:t>
            </w:r>
            <w:r w:rsidRPr="00DB4756">
              <w:rPr>
                <w:rFonts w:ascii="IRBadr" w:hAnsi="IRBadr" w:hint="cs"/>
                <w:sz w:val="24"/>
                <w:szCs w:val="24"/>
                <w:rtl/>
                <w:lang w:bidi="fa-IR"/>
              </w:rPr>
              <w:t xml:space="preserve"> </w:t>
            </w:r>
          </w:p>
        </w:tc>
      </w:tr>
      <w:tr w:rsidR="00590BE2" w:rsidRPr="00DB4756" w:rsidTr="00590BE2">
        <w:trPr>
          <w:jc w:val="center"/>
        </w:trPr>
        <w:tc>
          <w:tcPr>
            <w:tcW w:w="992" w:type="dxa"/>
            <w:vAlign w:val="center"/>
          </w:tcPr>
          <w:p w:rsidR="00590BE2" w:rsidRPr="00DB4756" w:rsidRDefault="00590BE2" w:rsidP="009D6846">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12</w:t>
            </w:r>
          </w:p>
        </w:tc>
        <w:tc>
          <w:tcPr>
            <w:tcW w:w="1276" w:type="dxa"/>
            <w:vAlign w:val="center"/>
          </w:tcPr>
          <w:p w:rsidR="00590BE2" w:rsidRPr="00DB4756" w:rsidRDefault="00590BE2" w:rsidP="0032456B">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1</w:t>
            </w:r>
            <w:r w:rsidR="0032456B">
              <w:rPr>
                <w:rFonts w:ascii="IRBadr" w:hAnsi="IRBadr" w:hint="cs"/>
                <w:sz w:val="24"/>
                <w:szCs w:val="24"/>
                <w:rtl/>
                <w:lang w:bidi="fa-IR"/>
              </w:rPr>
              <w:t>064</w:t>
            </w:r>
          </w:p>
        </w:tc>
        <w:tc>
          <w:tcPr>
            <w:tcW w:w="4355" w:type="dxa"/>
            <w:vAlign w:val="center"/>
          </w:tcPr>
          <w:p w:rsidR="00590BE2" w:rsidRPr="00DB4756" w:rsidRDefault="0065128B" w:rsidP="0065128B">
            <w:pPr>
              <w:spacing w:line="240" w:lineRule="auto"/>
              <w:ind w:left="0" w:firstLine="288"/>
              <w:contextualSpacing/>
              <w:jc w:val="center"/>
              <w:rPr>
                <w:rFonts w:ascii="IRBadr" w:hAnsi="IRBadr"/>
                <w:sz w:val="24"/>
                <w:szCs w:val="24"/>
                <w:rtl/>
                <w:lang w:bidi="fa-IR"/>
              </w:rPr>
            </w:pPr>
            <w:r w:rsidRPr="00DB4756">
              <w:rPr>
                <w:rFonts w:ascii="IRBadr" w:hAnsi="IRBadr" w:hint="cs"/>
                <w:sz w:val="24"/>
                <w:szCs w:val="24"/>
                <w:rtl/>
                <w:lang w:bidi="fa-IR"/>
              </w:rPr>
              <w:t xml:space="preserve">دانشگاه </w:t>
            </w:r>
            <w:r>
              <w:rPr>
                <w:rFonts w:ascii="IRBadr" w:hAnsi="IRBadr" w:hint="cs"/>
                <w:sz w:val="24"/>
                <w:szCs w:val="24"/>
                <w:rtl/>
                <w:lang w:bidi="fa-IR"/>
              </w:rPr>
              <w:t>علوم پزشکی تبریز</w:t>
            </w:r>
          </w:p>
        </w:tc>
      </w:tr>
      <w:tr w:rsidR="00590BE2" w:rsidRPr="00DB4756" w:rsidTr="00590BE2">
        <w:trPr>
          <w:jc w:val="center"/>
        </w:trPr>
        <w:tc>
          <w:tcPr>
            <w:tcW w:w="992" w:type="dxa"/>
          </w:tcPr>
          <w:p w:rsidR="00590BE2" w:rsidRPr="00DB4756" w:rsidRDefault="00590BE2" w:rsidP="009D6846">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13</w:t>
            </w:r>
          </w:p>
        </w:tc>
        <w:tc>
          <w:tcPr>
            <w:tcW w:w="1276" w:type="dxa"/>
          </w:tcPr>
          <w:p w:rsidR="00590BE2" w:rsidRPr="00DB4756" w:rsidRDefault="00590BE2" w:rsidP="0032456B">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1</w:t>
            </w:r>
            <w:r w:rsidR="0032456B">
              <w:rPr>
                <w:rFonts w:ascii="IRBadr" w:hAnsi="IRBadr" w:hint="cs"/>
                <w:sz w:val="24"/>
                <w:szCs w:val="24"/>
                <w:rtl/>
                <w:lang w:bidi="fa-IR"/>
              </w:rPr>
              <w:t>115</w:t>
            </w:r>
          </w:p>
        </w:tc>
        <w:tc>
          <w:tcPr>
            <w:tcW w:w="4355" w:type="dxa"/>
          </w:tcPr>
          <w:p w:rsidR="00590BE2" w:rsidRPr="00DB4756" w:rsidRDefault="0065128B" w:rsidP="009D6846">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دانشگاه شهید بهشتی</w:t>
            </w:r>
          </w:p>
        </w:tc>
      </w:tr>
      <w:tr w:rsidR="00590BE2" w:rsidRPr="00DB4756" w:rsidTr="00590BE2">
        <w:trPr>
          <w:jc w:val="center"/>
        </w:trPr>
        <w:tc>
          <w:tcPr>
            <w:tcW w:w="992" w:type="dxa"/>
          </w:tcPr>
          <w:p w:rsidR="00590BE2" w:rsidRPr="00DB4756" w:rsidRDefault="00590BE2" w:rsidP="009D6846">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14</w:t>
            </w:r>
          </w:p>
        </w:tc>
        <w:tc>
          <w:tcPr>
            <w:tcW w:w="1276" w:type="dxa"/>
          </w:tcPr>
          <w:p w:rsidR="00590BE2" w:rsidRPr="00DB4756" w:rsidRDefault="00590BE2" w:rsidP="0032456B">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1</w:t>
            </w:r>
            <w:r w:rsidR="0032456B">
              <w:rPr>
                <w:rFonts w:ascii="IRBadr" w:hAnsi="IRBadr" w:hint="cs"/>
                <w:sz w:val="24"/>
                <w:szCs w:val="24"/>
                <w:rtl/>
                <w:lang w:bidi="fa-IR"/>
              </w:rPr>
              <w:t>178</w:t>
            </w:r>
          </w:p>
        </w:tc>
        <w:tc>
          <w:tcPr>
            <w:tcW w:w="4355" w:type="dxa"/>
          </w:tcPr>
          <w:p w:rsidR="00590BE2" w:rsidRPr="00DB4756" w:rsidRDefault="0032612C" w:rsidP="009D6846">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دانشگاه تبریز</w:t>
            </w:r>
          </w:p>
        </w:tc>
      </w:tr>
      <w:tr w:rsidR="00590BE2" w:rsidRPr="00DB4756" w:rsidTr="00590BE2">
        <w:trPr>
          <w:jc w:val="center"/>
        </w:trPr>
        <w:tc>
          <w:tcPr>
            <w:tcW w:w="992" w:type="dxa"/>
          </w:tcPr>
          <w:p w:rsidR="00590BE2" w:rsidRPr="00DB4756" w:rsidRDefault="00590BE2" w:rsidP="009D6846">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15</w:t>
            </w:r>
          </w:p>
        </w:tc>
        <w:tc>
          <w:tcPr>
            <w:tcW w:w="1276" w:type="dxa"/>
          </w:tcPr>
          <w:p w:rsidR="00590BE2" w:rsidRPr="00DB4756" w:rsidRDefault="00590BE2" w:rsidP="0032456B">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1</w:t>
            </w:r>
            <w:r w:rsidR="0032456B">
              <w:rPr>
                <w:rFonts w:ascii="IRBadr" w:hAnsi="IRBadr" w:hint="cs"/>
                <w:sz w:val="24"/>
                <w:szCs w:val="24"/>
                <w:rtl/>
                <w:lang w:bidi="fa-IR"/>
              </w:rPr>
              <w:t>215</w:t>
            </w:r>
          </w:p>
        </w:tc>
        <w:tc>
          <w:tcPr>
            <w:tcW w:w="4355" w:type="dxa"/>
          </w:tcPr>
          <w:p w:rsidR="00590BE2" w:rsidRPr="00DB4756" w:rsidRDefault="00590BE2" w:rsidP="009D6846">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دانشگاه علوم پزشکی شیراز</w:t>
            </w:r>
          </w:p>
        </w:tc>
      </w:tr>
      <w:tr w:rsidR="00590BE2" w:rsidRPr="00DB4756" w:rsidTr="00590BE2">
        <w:trPr>
          <w:jc w:val="center"/>
        </w:trPr>
        <w:tc>
          <w:tcPr>
            <w:tcW w:w="992" w:type="dxa"/>
          </w:tcPr>
          <w:p w:rsidR="00590BE2" w:rsidRPr="00DB4756" w:rsidRDefault="00590BE2" w:rsidP="009D6846">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16</w:t>
            </w:r>
          </w:p>
        </w:tc>
        <w:tc>
          <w:tcPr>
            <w:tcW w:w="1276" w:type="dxa"/>
          </w:tcPr>
          <w:p w:rsidR="00590BE2" w:rsidRPr="00DB4756" w:rsidRDefault="00590BE2" w:rsidP="0032456B">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1</w:t>
            </w:r>
            <w:r w:rsidR="0032456B">
              <w:rPr>
                <w:rFonts w:ascii="IRBadr" w:hAnsi="IRBadr" w:hint="cs"/>
                <w:sz w:val="24"/>
                <w:szCs w:val="24"/>
                <w:rtl/>
                <w:lang w:bidi="fa-IR"/>
              </w:rPr>
              <w:t>225</w:t>
            </w:r>
          </w:p>
        </w:tc>
        <w:tc>
          <w:tcPr>
            <w:tcW w:w="4355" w:type="dxa"/>
          </w:tcPr>
          <w:p w:rsidR="00590BE2" w:rsidRPr="00DB4756" w:rsidRDefault="00A873C3" w:rsidP="00A873C3">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 xml:space="preserve">دانشگاه علوم پزشکی ایران </w:t>
            </w:r>
          </w:p>
        </w:tc>
      </w:tr>
      <w:tr w:rsidR="00590BE2" w:rsidRPr="00DB4756" w:rsidTr="00590BE2">
        <w:trPr>
          <w:jc w:val="center"/>
        </w:trPr>
        <w:tc>
          <w:tcPr>
            <w:tcW w:w="992" w:type="dxa"/>
          </w:tcPr>
          <w:p w:rsidR="00590BE2" w:rsidRPr="00DB4756" w:rsidRDefault="00590BE2" w:rsidP="009D6846">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17</w:t>
            </w:r>
          </w:p>
        </w:tc>
        <w:tc>
          <w:tcPr>
            <w:tcW w:w="1276" w:type="dxa"/>
          </w:tcPr>
          <w:p w:rsidR="00590BE2" w:rsidRPr="00DB4756" w:rsidRDefault="00590BE2" w:rsidP="0032456B">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1</w:t>
            </w:r>
            <w:r w:rsidR="0032456B">
              <w:rPr>
                <w:rFonts w:ascii="IRBadr" w:hAnsi="IRBadr" w:hint="cs"/>
                <w:sz w:val="24"/>
                <w:szCs w:val="24"/>
                <w:rtl/>
                <w:lang w:bidi="fa-IR"/>
              </w:rPr>
              <w:t>274</w:t>
            </w:r>
          </w:p>
        </w:tc>
        <w:tc>
          <w:tcPr>
            <w:tcW w:w="4355" w:type="dxa"/>
          </w:tcPr>
          <w:p w:rsidR="00590BE2" w:rsidRPr="00DB4756" w:rsidRDefault="00A873C3" w:rsidP="009D6846">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دانشگاه علوم پزشکی اصفهان</w:t>
            </w:r>
          </w:p>
        </w:tc>
      </w:tr>
      <w:tr w:rsidR="00590BE2" w:rsidRPr="00DB4756" w:rsidTr="00590BE2">
        <w:trPr>
          <w:jc w:val="center"/>
        </w:trPr>
        <w:tc>
          <w:tcPr>
            <w:tcW w:w="992" w:type="dxa"/>
          </w:tcPr>
          <w:p w:rsidR="00590BE2" w:rsidRPr="00DB4756" w:rsidRDefault="00590BE2" w:rsidP="009D6846">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18</w:t>
            </w:r>
          </w:p>
        </w:tc>
        <w:tc>
          <w:tcPr>
            <w:tcW w:w="1276" w:type="dxa"/>
          </w:tcPr>
          <w:p w:rsidR="00590BE2" w:rsidRPr="00DB4756" w:rsidRDefault="00590BE2" w:rsidP="0032456B">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1</w:t>
            </w:r>
            <w:r w:rsidR="0032456B">
              <w:rPr>
                <w:rFonts w:ascii="IRBadr" w:hAnsi="IRBadr" w:hint="cs"/>
                <w:sz w:val="24"/>
                <w:szCs w:val="24"/>
                <w:rtl/>
                <w:lang w:bidi="fa-IR"/>
              </w:rPr>
              <w:t>305</w:t>
            </w:r>
          </w:p>
        </w:tc>
        <w:tc>
          <w:tcPr>
            <w:tcW w:w="4355" w:type="dxa"/>
          </w:tcPr>
          <w:p w:rsidR="00590BE2" w:rsidRPr="00DB4756" w:rsidRDefault="00A873C3" w:rsidP="009D6846">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دانشگاه آزاد علوم و تحقیقات</w:t>
            </w:r>
          </w:p>
        </w:tc>
      </w:tr>
      <w:tr w:rsidR="00590BE2" w:rsidRPr="00DB4756" w:rsidTr="00590BE2">
        <w:trPr>
          <w:jc w:val="center"/>
        </w:trPr>
        <w:tc>
          <w:tcPr>
            <w:tcW w:w="992" w:type="dxa"/>
          </w:tcPr>
          <w:p w:rsidR="00590BE2" w:rsidRPr="00DB4756" w:rsidRDefault="00590BE2" w:rsidP="009D6846">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19</w:t>
            </w:r>
          </w:p>
        </w:tc>
        <w:tc>
          <w:tcPr>
            <w:tcW w:w="1276" w:type="dxa"/>
          </w:tcPr>
          <w:p w:rsidR="00590BE2" w:rsidRPr="00DB4756" w:rsidRDefault="00590BE2" w:rsidP="0032456B">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1</w:t>
            </w:r>
            <w:r w:rsidR="0032456B">
              <w:rPr>
                <w:rFonts w:ascii="IRBadr" w:hAnsi="IRBadr" w:hint="cs"/>
                <w:sz w:val="24"/>
                <w:szCs w:val="24"/>
                <w:rtl/>
                <w:lang w:bidi="fa-IR"/>
              </w:rPr>
              <w:t>373</w:t>
            </w:r>
          </w:p>
        </w:tc>
        <w:tc>
          <w:tcPr>
            <w:tcW w:w="4355" w:type="dxa"/>
          </w:tcPr>
          <w:p w:rsidR="00590BE2" w:rsidRPr="00DB4756" w:rsidRDefault="00A873C3" w:rsidP="009D6846">
            <w:pPr>
              <w:spacing w:line="240" w:lineRule="auto"/>
              <w:ind w:left="0" w:firstLine="288"/>
              <w:contextualSpacing/>
              <w:jc w:val="center"/>
              <w:rPr>
                <w:rFonts w:ascii="IRBadr" w:hAnsi="IRBadr"/>
                <w:sz w:val="24"/>
                <w:szCs w:val="24"/>
                <w:rtl/>
                <w:lang w:bidi="fa-IR"/>
              </w:rPr>
            </w:pPr>
            <w:r>
              <w:rPr>
                <w:rFonts w:ascii="IRBadr" w:hAnsi="IRBadr" w:hint="cs"/>
                <w:sz w:val="24"/>
                <w:szCs w:val="24"/>
                <w:rtl/>
                <w:lang w:bidi="fa-IR"/>
              </w:rPr>
              <w:t>دانشگاه خواجه نصیر طوسی</w:t>
            </w:r>
          </w:p>
        </w:tc>
      </w:tr>
      <w:tr w:rsidR="00590BE2" w:rsidRPr="00DB4756" w:rsidTr="00590BE2">
        <w:trPr>
          <w:jc w:val="center"/>
        </w:trPr>
        <w:tc>
          <w:tcPr>
            <w:tcW w:w="992" w:type="dxa"/>
            <w:shd w:val="clear" w:color="auto" w:fill="E2EFD9" w:themeFill="accent6" w:themeFillTint="33"/>
          </w:tcPr>
          <w:p w:rsidR="00590BE2" w:rsidRPr="006B4B8B" w:rsidRDefault="00590BE2" w:rsidP="009D6846">
            <w:pPr>
              <w:spacing w:line="240" w:lineRule="auto"/>
              <w:ind w:left="0" w:firstLine="288"/>
              <w:contextualSpacing/>
              <w:jc w:val="center"/>
              <w:rPr>
                <w:rFonts w:ascii="IRBadr" w:hAnsi="IRBadr"/>
                <w:b/>
                <w:bCs/>
                <w:sz w:val="24"/>
                <w:szCs w:val="24"/>
                <w:rtl/>
                <w:lang w:bidi="fa-IR"/>
              </w:rPr>
            </w:pPr>
            <w:r w:rsidRPr="006B4B8B">
              <w:rPr>
                <w:rFonts w:ascii="IRBadr" w:hAnsi="IRBadr" w:hint="cs"/>
                <w:b/>
                <w:bCs/>
                <w:sz w:val="24"/>
                <w:szCs w:val="24"/>
                <w:rtl/>
                <w:lang w:bidi="fa-IR"/>
              </w:rPr>
              <w:t>20</w:t>
            </w:r>
          </w:p>
        </w:tc>
        <w:tc>
          <w:tcPr>
            <w:tcW w:w="1276" w:type="dxa"/>
            <w:shd w:val="clear" w:color="auto" w:fill="E2EFD9" w:themeFill="accent6" w:themeFillTint="33"/>
          </w:tcPr>
          <w:p w:rsidR="00590BE2" w:rsidRPr="006B4B8B" w:rsidRDefault="00590BE2" w:rsidP="00656FAA">
            <w:pPr>
              <w:spacing w:line="240" w:lineRule="auto"/>
              <w:ind w:left="0" w:firstLine="288"/>
              <w:contextualSpacing/>
              <w:jc w:val="center"/>
              <w:rPr>
                <w:rFonts w:ascii="IRBadr" w:hAnsi="IRBadr"/>
                <w:b/>
                <w:bCs/>
                <w:sz w:val="24"/>
                <w:szCs w:val="24"/>
                <w:rtl/>
                <w:lang w:bidi="fa-IR"/>
              </w:rPr>
            </w:pPr>
            <w:r w:rsidRPr="006B4B8B">
              <w:rPr>
                <w:rFonts w:ascii="IRBadr" w:hAnsi="IRBadr" w:hint="cs"/>
                <w:b/>
                <w:bCs/>
                <w:sz w:val="24"/>
                <w:szCs w:val="24"/>
                <w:rtl/>
                <w:lang w:bidi="fa-IR"/>
              </w:rPr>
              <w:t>1</w:t>
            </w:r>
            <w:r w:rsidR="00656FAA">
              <w:rPr>
                <w:rFonts w:ascii="IRBadr" w:hAnsi="IRBadr" w:hint="cs"/>
                <w:b/>
                <w:bCs/>
                <w:sz w:val="24"/>
                <w:szCs w:val="24"/>
                <w:rtl/>
                <w:lang w:bidi="fa-IR"/>
              </w:rPr>
              <w:t>480</w:t>
            </w:r>
          </w:p>
        </w:tc>
        <w:tc>
          <w:tcPr>
            <w:tcW w:w="4355" w:type="dxa"/>
            <w:shd w:val="clear" w:color="auto" w:fill="E2EFD9" w:themeFill="accent6" w:themeFillTint="33"/>
          </w:tcPr>
          <w:p w:rsidR="00590BE2" w:rsidRPr="006B4B8B" w:rsidRDefault="00590BE2" w:rsidP="009D6846">
            <w:pPr>
              <w:spacing w:line="240" w:lineRule="auto"/>
              <w:ind w:left="0" w:firstLine="288"/>
              <w:contextualSpacing/>
              <w:jc w:val="center"/>
              <w:rPr>
                <w:rFonts w:ascii="IRBadr" w:hAnsi="IRBadr"/>
                <w:b/>
                <w:bCs/>
                <w:sz w:val="24"/>
                <w:szCs w:val="24"/>
                <w:rtl/>
                <w:lang w:bidi="fa-IR"/>
              </w:rPr>
            </w:pPr>
            <w:r w:rsidRPr="006B4B8B">
              <w:rPr>
                <w:rFonts w:ascii="IRBadr" w:hAnsi="IRBadr" w:hint="cs"/>
                <w:b/>
                <w:bCs/>
                <w:sz w:val="24"/>
                <w:szCs w:val="24"/>
                <w:rtl/>
                <w:lang w:bidi="fa-IR"/>
              </w:rPr>
              <w:t>دانشگاه کاشان</w:t>
            </w:r>
          </w:p>
        </w:tc>
      </w:tr>
    </w:tbl>
    <w:p w:rsidR="002356FB" w:rsidRDefault="002356FB" w:rsidP="0030672B">
      <w:pPr>
        <w:ind w:firstLine="288"/>
        <w:contextualSpacing/>
        <w:jc w:val="both"/>
        <w:rPr>
          <w:rFonts w:ascii="IRBadr" w:hAnsi="IRBadr"/>
          <w:sz w:val="28"/>
          <w:rtl/>
          <w:lang w:bidi="fa-IR"/>
        </w:rPr>
      </w:pPr>
    </w:p>
    <w:p w:rsidR="006D303F" w:rsidRDefault="006D303F" w:rsidP="0030672B">
      <w:pPr>
        <w:bidi w:val="0"/>
        <w:ind w:firstLine="288"/>
        <w:contextualSpacing/>
        <w:jc w:val="right"/>
        <w:rPr>
          <w:rFonts w:ascii="IRBadr" w:hAnsi="IRBadr"/>
          <w:b/>
          <w:bCs/>
          <w:sz w:val="28"/>
        </w:rPr>
      </w:pPr>
    </w:p>
    <w:p w:rsidR="006D303F" w:rsidRDefault="006D303F" w:rsidP="006D303F">
      <w:pPr>
        <w:bidi w:val="0"/>
        <w:ind w:firstLine="288"/>
        <w:contextualSpacing/>
        <w:jc w:val="right"/>
        <w:rPr>
          <w:rFonts w:ascii="IRBadr" w:hAnsi="IRBadr"/>
          <w:b/>
          <w:bCs/>
          <w:sz w:val="28"/>
          <w:rtl/>
        </w:rPr>
      </w:pPr>
    </w:p>
    <w:p w:rsidR="0030672B" w:rsidRPr="00DB4756" w:rsidRDefault="0030672B" w:rsidP="006D303F">
      <w:pPr>
        <w:bidi w:val="0"/>
        <w:ind w:firstLine="288"/>
        <w:contextualSpacing/>
        <w:jc w:val="right"/>
        <w:rPr>
          <w:rFonts w:ascii="IRBadr" w:hAnsi="IRBadr"/>
          <w:b/>
          <w:bCs/>
          <w:sz w:val="28"/>
        </w:rPr>
      </w:pPr>
      <w:r w:rsidRPr="00DB4756">
        <w:rPr>
          <w:rFonts w:ascii="IRBadr" w:hAnsi="IRBadr" w:hint="cs"/>
          <w:b/>
          <w:bCs/>
          <w:sz w:val="28"/>
          <w:rtl/>
        </w:rPr>
        <w:lastRenderedPageBreak/>
        <w:t>دانشگاه کاشان در نظام رتبه‌بندی وبومتریکس</w:t>
      </w:r>
    </w:p>
    <w:p w:rsidR="00143AC4" w:rsidRDefault="00143AC4" w:rsidP="007D472A">
      <w:pPr>
        <w:widowControl w:val="0"/>
        <w:ind w:firstLine="288"/>
        <w:contextualSpacing/>
        <w:jc w:val="both"/>
        <w:rPr>
          <w:sz w:val="28"/>
          <w:rtl/>
          <w:lang w:bidi="fa-IR"/>
        </w:rPr>
      </w:pPr>
      <w:r>
        <w:rPr>
          <w:rFonts w:hint="cs"/>
          <w:sz w:val="28"/>
          <w:rtl/>
          <w:lang w:bidi="fa-IR"/>
        </w:rPr>
        <w:t>دانشگاه کاشان در جدیدترین نتایج رتبه‌بندی نظام رتبه‌بندی وبومتریکس با 176 پله ارتقا نسبت به رتبه ژانویه 2020، از رتبه 1656 به رتبه 1480 ارتقا یافت. همچنین دانشگاه کاشان در جایگاه 20 در میان دانشگاه‌های کشور و رتبه 7 در میان دانشگاه‌های جامع وزارت علوم قرار گرفت.</w:t>
      </w:r>
    </w:p>
    <w:p w:rsidR="0030672B" w:rsidRDefault="006720D9" w:rsidP="006720D9">
      <w:pPr>
        <w:widowControl w:val="0"/>
        <w:ind w:firstLine="288"/>
        <w:contextualSpacing/>
        <w:jc w:val="both"/>
        <w:rPr>
          <w:sz w:val="28"/>
          <w:rtl/>
          <w:lang w:bidi="fa-IR"/>
        </w:rPr>
      </w:pPr>
      <w:r>
        <w:rPr>
          <w:rFonts w:hint="cs"/>
          <w:sz w:val="28"/>
          <w:rtl/>
          <w:lang w:bidi="fa-IR"/>
        </w:rPr>
        <w:t xml:space="preserve">نکته قابل ذکر این است که دانشگاه کاشان در ژانویه 2020 نیز نسبت به سال گذشته 169 پله ارتقا داشته است و از رتبه 1825 به رتبه 1656 ارتقا داشته است. </w:t>
      </w:r>
    </w:p>
    <w:p w:rsidR="002A669B" w:rsidRPr="007D472A" w:rsidRDefault="002A669B" w:rsidP="007D472A">
      <w:pPr>
        <w:pStyle w:val="a"/>
        <w:spacing w:line="360" w:lineRule="auto"/>
        <w:ind w:firstLine="288"/>
        <w:contextualSpacing/>
        <w:rPr>
          <w:sz w:val="24"/>
          <w:szCs w:val="24"/>
          <w:rtl/>
        </w:rPr>
      </w:pPr>
      <w:r w:rsidRPr="007D472A">
        <w:rPr>
          <w:rFonts w:hint="cs"/>
          <w:sz w:val="24"/>
          <w:szCs w:val="24"/>
          <w:rtl/>
        </w:rPr>
        <w:t>رتبه‌های دانشگاه کاشان در نظام رتبه‌بندی وبومتریکس از 2017-2020</w:t>
      </w:r>
    </w:p>
    <w:tbl>
      <w:tblPr>
        <w:tblW w:w="8447" w:type="dxa"/>
        <w:jc w:val="center"/>
        <w:tblCellMar>
          <w:left w:w="0" w:type="dxa"/>
          <w:right w:w="0" w:type="dxa"/>
        </w:tblCellMar>
        <w:tblLook w:val="04A0" w:firstRow="1" w:lastRow="0" w:firstColumn="1" w:lastColumn="0" w:noHBand="0" w:noVBand="1"/>
      </w:tblPr>
      <w:tblGrid>
        <w:gridCol w:w="2245"/>
        <w:gridCol w:w="1890"/>
        <w:gridCol w:w="2102"/>
        <w:gridCol w:w="2210"/>
      </w:tblGrid>
      <w:tr w:rsidR="0030672B" w:rsidRPr="00DB4756" w:rsidTr="007F3D6F">
        <w:trPr>
          <w:trHeight w:val="1452"/>
          <w:jc w:val="center"/>
        </w:trPr>
        <w:tc>
          <w:tcPr>
            <w:tcW w:w="2245"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30672B" w:rsidRPr="00DB4756" w:rsidRDefault="0030672B" w:rsidP="0030672B">
            <w:pPr>
              <w:widowControl w:val="0"/>
              <w:spacing w:line="240" w:lineRule="auto"/>
              <w:ind w:firstLine="288"/>
              <w:contextualSpacing/>
              <w:jc w:val="center"/>
              <w:rPr>
                <w:rFonts w:ascii="Calibri" w:hAnsi="Calibri"/>
                <w:b/>
                <w:bCs/>
                <w:kern w:val="28"/>
                <w:sz w:val="24"/>
                <w:szCs w:val="24"/>
                <w14:cntxtAlts/>
              </w:rPr>
            </w:pPr>
            <w:r w:rsidRPr="00DB4756">
              <w:rPr>
                <w:rFonts w:ascii="IRBadr" w:hAnsi="IRBadr" w:hint="cs"/>
                <w:sz w:val="28"/>
                <w:rtl/>
                <w:lang w:bidi="fa-IR"/>
              </w:rPr>
              <w:t>.</w:t>
            </w:r>
            <w:r w:rsidRPr="00DB4756">
              <w:rPr>
                <w:rFonts w:ascii="Times New Roman" w:hint="cs"/>
                <w:b/>
                <w:bCs/>
                <w:sz w:val="24"/>
                <w:szCs w:val="24"/>
                <w:rtl/>
                <w:lang w:bidi="fa-IR"/>
              </w:rPr>
              <w:t>رتبه</w:t>
            </w:r>
            <w:r w:rsidRPr="00DB4756">
              <w:rPr>
                <w:rFonts w:ascii="Times New Roman" w:hint="cs"/>
                <w:b/>
                <w:bCs/>
                <w:sz w:val="24"/>
                <w:szCs w:val="24"/>
                <w:rtl/>
              </w:rPr>
              <w:t xml:space="preserve"> جهانی</w:t>
            </w:r>
          </w:p>
        </w:tc>
        <w:tc>
          <w:tcPr>
            <w:tcW w:w="189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30672B" w:rsidRPr="00DB4756" w:rsidRDefault="00F23696" w:rsidP="0030672B">
            <w:pPr>
              <w:widowControl w:val="0"/>
              <w:spacing w:line="240" w:lineRule="auto"/>
              <w:contextualSpacing/>
              <w:jc w:val="center"/>
              <w:rPr>
                <w:b/>
                <w:bCs/>
                <w:sz w:val="24"/>
                <w:szCs w:val="24"/>
                <w:rtl/>
              </w:rPr>
            </w:pPr>
            <w:r>
              <w:rPr>
                <w:rFonts w:ascii="Times New Roman" w:hint="cs"/>
                <w:b/>
                <w:bCs/>
                <w:sz w:val="24"/>
                <w:szCs w:val="24"/>
                <w:rtl/>
                <w:lang w:bidi="fa-IR"/>
              </w:rPr>
              <w:t>ر</w:t>
            </w:r>
            <w:r w:rsidR="0030672B" w:rsidRPr="00DB4756">
              <w:rPr>
                <w:rFonts w:ascii="Times New Roman" w:hint="cs"/>
                <w:b/>
                <w:bCs/>
                <w:sz w:val="24"/>
                <w:szCs w:val="24"/>
                <w:rtl/>
                <w:lang w:bidi="fa-IR"/>
              </w:rPr>
              <w:t>تبه</w:t>
            </w:r>
            <w:r w:rsidR="0030672B" w:rsidRPr="00DB4756">
              <w:rPr>
                <w:rFonts w:ascii="Times New Roman" w:hint="cs"/>
                <w:b/>
                <w:bCs/>
                <w:sz w:val="24"/>
                <w:szCs w:val="24"/>
                <w:rtl/>
              </w:rPr>
              <w:t xml:space="preserve"> در میان </w:t>
            </w:r>
            <w:r w:rsidR="0030672B" w:rsidRPr="00DB4756">
              <w:rPr>
                <w:rFonts w:ascii="Times New Roman" w:hint="cs"/>
                <w:b/>
                <w:bCs/>
                <w:sz w:val="24"/>
                <w:szCs w:val="24"/>
                <w:rtl/>
                <w:lang w:bidi="fa-IR"/>
              </w:rPr>
              <w:t>کل</w:t>
            </w:r>
            <w:r w:rsidR="0030672B" w:rsidRPr="00DB4756">
              <w:rPr>
                <w:rFonts w:ascii="Times New Roman" w:hint="cs"/>
                <w:b/>
                <w:bCs/>
                <w:sz w:val="24"/>
                <w:szCs w:val="24"/>
                <w:rtl/>
              </w:rPr>
              <w:t xml:space="preserve"> دانشگاه‌های ایران</w:t>
            </w:r>
          </w:p>
        </w:tc>
        <w:tc>
          <w:tcPr>
            <w:tcW w:w="2102"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30672B" w:rsidRPr="00DB4756" w:rsidRDefault="0030672B" w:rsidP="007F3D6F">
            <w:pPr>
              <w:widowControl w:val="0"/>
              <w:spacing w:line="240" w:lineRule="auto"/>
              <w:contextualSpacing/>
              <w:jc w:val="center"/>
              <w:rPr>
                <w:b/>
                <w:bCs/>
                <w:sz w:val="24"/>
                <w:szCs w:val="24"/>
                <w:rtl/>
              </w:rPr>
            </w:pPr>
            <w:r w:rsidRPr="00DB4756">
              <w:rPr>
                <w:rFonts w:ascii="Times New Roman" w:hint="cs"/>
                <w:b/>
                <w:bCs/>
                <w:sz w:val="24"/>
                <w:szCs w:val="24"/>
                <w:rtl/>
                <w:lang w:bidi="fa-IR"/>
              </w:rPr>
              <w:t>رتبه</w:t>
            </w:r>
            <w:r w:rsidRPr="00DB4756">
              <w:rPr>
                <w:rFonts w:ascii="Times New Roman" w:hint="cs"/>
                <w:b/>
                <w:bCs/>
                <w:sz w:val="24"/>
                <w:szCs w:val="24"/>
                <w:rtl/>
              </w:rPr>
              <w:t xml:space="preserve"> در میان دانشگاه‌های جامع وزارت علوم</w:t>
            </w:r>
          </w:p>
        </w:tc>
        <w:tc>
          <w:tcPr>
            <w:tcW w:w="221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30672B" w:rsidRPr="00DB4756" w:rsidRDefault="0030672B" w:rsidP="0030672B">
            <w:pPr>
              <w:widowControl w:val="0"/>
              <w:spacing w:line="240" w:lineRule="auto"/>
              <w:ind w:firstLine="288"/>
              <w:contextualSpacing/>
              <w:jc w:val="center"/>
              <w:rPr>
                <w:b/>
                <w:bCs/>
                <w:sz w:val="24"/>
                <w:szCs w:val="24"/>
                <w:rtl/>
              </w:rPr>
            </w:pPr>
          </w:p>
          <w:p w:rsidR="0030672B" w:rsidRPr="00DB4756" w:rsidRDefault="0030672B" w:rsidP="007F3D6F">
            <w:pPr>
              <w:widowControl w:val="0"/>
              <w:spacing w:line="240" w:lineRule="auto"/>
              <w:contextualSpacing/>
              <w:rPr>
                <w:b/>
                <w:bCs/>
                <w:sz w:val="24"/>
                <w:szCs w:val="24"/>
                <w:rtl/>
              </w:rPr>
            </w:pPr>
            <w:r w:rsidRPr="00DB4756">
              <w:rPr>
                <w:rFonts w:ascii="Times New Roman" w:hint="cs"/>
                <w:b/>
                <w:bCs/>
                <w:sz w:val="24"/>
                <w:szCs w:val="24"/>
                <w:rtl/>
                <w:lang w:bidi="fa-IR"/>
              </w:rPr>
              <w:t>تاریخ</w:t>
            </w:r>
            <w:r w:rsidRPr="00DB4756">
              <w:rPr>
                <w:rFonts w:ascii="Times New Roman" w:hint="cs"/>
                <w:b/>
                <w:bCs/>
                <w:sz w:val="24"/>
                <w:szCs w:val="24"/>
                <w:rtl/>
              </w:rPr>
              <w:t xml:space="preserve"> اعلام رتبه</w:t>
            </w:r>
          </w:p>
        </w:tc>
      </w:tr>
      <w:tr w:rsidR="007F6039" w:rsidRPr="00DB4756" w:rsidTr="007F3D6F">
        <w:trPr>
          <w:trHeight w:val="488"/>
          <w:jc w:val="center"/>
        </w:trPr>
        <w:tc>
          <w:tcPr>
            <w:tcW w:w="2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F6039" w:rsidRDefault="007F6039" w:rsidP="0030672B">
            <w:pPr>
              <w:widowControl w:val="0"/>
              <w:bidi w:val="0"/>
              <w:spacing w:line="240" w:lineRule="auto"/>
              <w:ind w:firstLine="288"/>
              <w:contextualSpacing/>
              <w:jc w:val="center"/>
              <w:rPr>
                <w:rFonts w:ascii="Times New Roman"/>
                <w:b/>
                <w:bCs/>
                <w:sz w:val="24"/>
                <w:szCs w:val="24"/>
                <w:rtl/>
                <w:lang w:bidi="fa-IR"/>
              </w:rPr>
            </w:pPr>
            <w:r>
              <w:rPr>
                <w:rFonts w:ascii="Times New Roman" w:hint="cs"/>
                <w:b/>
                <w:bCs/>
                <w:sz w:val="24"/>
                <w:szCs w:val="24"/>
                <w:rtl/>
                <w:lang w:bidi="fa-IR"/>
              </w:rPr>
              <w:t>1480</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F6039" w:rsidRDefault="007F6039" w:rsidP="0030672B">
            <w:pPr>
              <w:widowControl w:val="0"/>
              <w:bidi w:val="0"/>
              <w:spacing w:line="240" w:lineRule="auto"/>
              <w:ind w:firstLine="288"/>
              <w:contextualSpacing/>
              <w:jc w:val="center"/>
              <w:rPr>
                <w:rFonts w:ascii="Times New Roman"/>
                <w:b/>
                <w:bCs/>
                <w:sz w:val="24"/>
                <w:szCs w:val="24"/>
                <w:rtl/>
                <w:lang w:bidi="fa-IR"/>
              </w:rPr>
            </w:pPr>
            <w:r>
              <w:rPr>
                <w:rFonts w:ascii="Times New Roman" w:hint="cs"/>
                <w:b/>
                <w:bCs/>
                <w:sz w:val="24"/>
                <w:szCs w:val="24"/>
                <w:rtl/>
                <w:lang w:bidi="fa-IR"/>
              </w:rPr>
              <w:t>20</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F6039" w:rsidRDefault="007F6039" w:rsidP="0030672B">
            <w:pPr>
              <w:widowControl w:val="0"/>
              <w:bidi w:val="0"/>
              <w:spacing w:line="240" w:lineRule="auto"/>
              <w:ind w:firstLine="288"/>
              <w:contextualSpacing/>
              <w:jc w:val="center"/>
              <w:rPr>
                <w:rFonts w:ascii="Times New Roman"/>
                <w:b/>
                <w:bCs/>
                <w:sz w:val="24"/>
                <w:szCs w:val="24"/>
                <w:rtl/>
                <w:lang w:bidi="fa-IR"/>
              </w:rPr>
            </w:pPr>
            <w:r>
              <w:rPr>
                <w:rFonts w:ascii="Times New Roman" w:hint="cs"/>
                <w:b/>
                <w:bCs/>
                <w:sz w:val="24"/>
                <w:szCs w:val="24"/>
                <w:rtl/>
                <w:lang w:bidi="fa-IR"/>
              </w:rPr>
              <w:t>7</w:t>
            </w:r>
          </w:p>
        </w:tc>
        <w:tc>
          <w:tcPr>
            <w:tcW w:w="2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F6039" w:rsidRDefault="007F6039" w:rsidP="0030672B">
            <w:pPr>
              <w:widowControl w:val="0"/>
              <w:spacing w:line="240" w:lineRule="auto"/>
              <w:ind w:firstLine="288"/>
              <w:contextualSpacing/>
              <w:jc w:val="center"/>
              <w:rPr>
                <w:rFonts w:ascii="Times New Roman"/>
                <w:b/>
                <w:bCs/>
                <w:sz w:val="24"/>
                <w:szCs w:val="24"/>
                <w:rtl/>
                <w:lang w:bidi="fa-IR"/>
              </w:rPr>
            </w:pPr>
            <w:r>
              <w:rPr>
                <w:rFonts w:ascii="Times New Roman" w:hint="cs"/>
                <w:b/>
                <w:bCs/>
                <w:sz w:val="24"/>
                <w:szCs w:val="24"/>
                <w:rtl/>
                <w:lang w:bidi="fa-IR"/>
              </w:rPr>
              <w:t>جولای 2020</w:t>
            </w:r>
          </w:p>
        </w:tc>
      </w:tr>
      <w:tr w:rsidR="0030672B" w:rsidRPr="00DB4756" w:rsidTr="007F3D6F">
        <w:trPr>
          <w:trHeight w:val="488"/>
          <w:jc w:val="center"/>
        </w:trPr>
        <w:tc>
          <w:tcPr>
            <w:tcW w:w="2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0672B" w:rsidRPr="00DB4756" w:rsidRDefault="0030672B" w:rsidP="0030672B">
            <w:pPr>
              <w:widowControl w:val="0"/>
              <w:bidi w:val="0"/>
              <w:spacing w:line="240" w:lineRule="auto"/>
              <w:ind w:firstLine="288"/>
              <w:contextualSpacing/>
              <w:jc w:val="center"/>
              <w:rPr>
                <w:rFonts w:ascii="Times New Roman"/>
                <w:b/>
                <w:bCs/>
                <w:sz w:val="24"/>
                <w:szCs w:val="24"/>
                <w:rtl/>
                <w:lang w:bidi="fa-IR"/>
              </w:rPr>
            </w:pPr>
            <w:r>
              <w:rPr>
                <w:rFonts w:ascii="Times New Roman" w:hint="cs"/>
                <w:b/>
                <w:bCs/>
                <w:sz w:val="24"/>
                <w:szCs w:val="24"/>
                <w:rtl/>
                <w:lang w:bidi="fa-IR"/>
              </w:rPr>
              <w:t>1656</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0672B" w:rsidRPr="00DB4756" w:rsidRDefault="0030672B" w:rsidP="0030672B">
            <w:pPr>
              <w:widowControl w:val="0"/>
              <w:bidi w:val="0"/>
              <w:spacing w:line="240" w:lineRule="auto"/>
              <w:ind w:firstLine="288"/>
              <w:contextualSpacing/>
              <w:jc w:val="center"/>
              <w:rPr>
                <w:rFonts w:ascii="Times New Roman"/>
                <w:b/>
                <w:bCs/>
                <w:sz w:val="24"/>
                <w:szCs w:val="24"/>
                <w:rtl/>
                <w:lang w:bidi="fa-IR"/>
              </w:rPr>
            </w:pPr>
            <w:r>
              <w:rPr>
                <w:rFonts w:ascii="Times New Roman" w:hint="cs"/>
                <w:b/>
                <w:bCs/>
                <w:sz w:val="24"/>
                <w:szCs w:val="24"/>
                <w:rtl/>
                <w:lang w:bidi="fa-IR"/>
              </w:rPr>
              <w:t>20</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0672B" w:rsidRPr="00DB4756" w:rsidRDefault="0030672B" w:rsidP="0030672B">
            <w:pPr>
              <w:widowControl w:val="0"/>
              <w:bidi w:val="0"/>
              <w:spacing w:line="240" w:lineRule="auto"/>
              <w:ind w:firstLine="288"/>
              <w:contextualSpacing/>
              <w:jc w:val="center"/>
              <w:rPr>
                <w:rFonts w:ascii="Times New Roman"/>
                <w:b/>
                <w:bCs/>
                <w:sz w:val="24"/>
                <w:szCs w:val="24"/>
                <w:rtl/>
                <w:lang w:bidi="fa-IR"/>
              </w:rPr>
            </w:pPr>
            <w:r>
              <w:rPr>
                <w:rFonts w:ascii="Times New Roman" w:hint="cs"/>
                <w:b/>
                <w:bCs/>
                <w:sz w:val="24"/>
                <w:szCs w:val="24"/>
                <w:rtl/>
                <w:lang w:bidi="fa-IR"/>
              </w:rPr>
              <w:t>8</w:t>
            </w:r>
          </w:p>
        </w:tc>
        <w:tc>
          <w:tcPr>
            <w:tcW w:w="2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0672B" w:rsidRPr="00DB4756" w:rsidRDefault="0030672B" w:rsidP="0030672B">
            <w:pPr>
              <w:widowControl w:val="0"/>
              <w:spacing w:line="240" w:lineRule="auto"/>
              <w:ind w:firstLine="288"/>
              <w:contextualSpacing/>
              <w:jc w:val="center"/>
              <w:rPr>
                <w:rFonts w:ascii="Times New Roman"/>
                <w:b/>
                <w:bCs/>
                <w:sz w:val="24"/>
                <w:szCs w:val="24"/>
                <w:rtl/>
                <w:lang w:bidi="fa-IR"/>
              </w:rPr>
            </w:pPr>
            <w:r>
              <w:rPr>
                <w:rFonts w:ascii="Times New Roman" w:hint="cs"/>
                <w:b/>
                <w:bCs/>
                <w:sz w:val="24"/>
                <w:szCs w:val="24"/>
                <w:rtl/>
                <w:lang w:bidi="fa-IR"/>
              </w:rPr>
              <w:t>ژانویه 2020</w:t>
            </w:r>
          </w:p>
        </w:tc>
      </w:tr>
      <w:tr w:rsidR="0030672B" w:rsidRPr="00DB4756" w:rsidTr="007F3D6F">
        <w:trPr>
          <w:trHeight w:val="488"/>
          <w:jc w:val="center"/>
        </w:trPr>
        <w:tc>
          <w:tcPr>
            <w:tcW w:w="2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0672B" w:rsidRPr="00DB4756" w:rsidRDefault="0030672B" w:rsidP="0030672B">
            <w:pPr>
              <w:widowControl w:val="0"/>
              <w:bidi w:val="0"/>
              <w:spacing w:line="240" w:lineRule="auto"/>
              <w:ind w:firstLine="288"/>
              <w:contextualSpacing/>
              <w:jc w:val="center"/>
              <w:rPr>
                <w:rFonts w:ascii="Times New Roman"/>
                <w:b/>
                <w:bCs/>
                <w:sz w:val="24"/>
                <w:szCs w:val="24"/>
                <w:rtl/>
                <w:lang w:bidi="fa-IR"/>
              </w:rPr>
            </w:pPr>
            <w:r w:rsidRPr="00DB4756">
              <w:rPr>
                <w:rFonts w:ascii="Times New Roman" w:hint="cs"/>
                <w:b/>
                <w:bCs/>
                <w:sz w:val="24"/>
                <w:szCs w:val="24"/>
                <w:rtl/>
                <w:lang w:bidi="fa-IR"/>
              </w:rPr>
              <w:t>1825</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0672B" w:rsidRPr="00DB4756" w:rsidRDefault="0030672B" w:rsidP="0030672B">
            <w:pPr>
              <w:widowControl w:val="0"/>
              <w:bidi w:val="0"/>
              <w:spacing w:line="240" w:lineRule="auto"/>
              <w:ind w:firstLine="288"/>
              <w:contextualSpacing/>
              <w:jc w:val="center"/>
              <w:rPr>
                <w:rFonts w:ascii="Times New Roman"/>
                <w:b/>
                <w:bCs/>
                <w:sz w:val="24"/>
                <w:szCs w:val="24"/>
                <w:rtl/>
                <w:lang w:bidi="fa-IR"/>
              </w:rPr>
            </w:pPr>
            <w:r w:rsidRPr="00DB4756">
              <w:rPr>
                <w:rFonts w:ascii="Times New Roman" w:hint="cs"/>
                <w:b/>
                <w:bCs/>
                <w:sz w:val="24"/>
                <w:szCs w:val="24"/>
                <w:rtl/>
                <w:lang w:bidi="fa-IR"/>
              </w:rPr>
              <w:t>24</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0672B" w:rsidRPr="00DB4756" w:rsidRDefault="0030672B" w:rsidP="0030672B">
            <w:pPr>
              <w:widowControl w:val="0"/>
              <w:bidi w:val="0"/>
              <w:spacing w:line="240" w:lineRule="auto"/>
              <w:ind w:firstLine="288"/>
              <w:contextualSpacing/>
              <w:jc w:val="center"/>
              <w:rPr>
                <w:rFonts w:ascii="Times New Roman"/>
                <w:b/>
                <w:bCs/>
                <w:sz w:val="24"/>
                <w:szCs w:val="24"/>
                <w:rtl/>
                <w:lang w:bidi="fa-IR"/>
              </w:rPr>
            </w:pPr>
            <w:r w:rsidRPr="00DB4756">
              <w:rPr>
                <w:rFonts w:ascii="Times New Roman" w:hint="cs"/>
                <w:b/>
                <w:bCs/>
                <w:sz w:val="24"/>
                <w:szCs w:val="24"/>
                <w:rtl/>
                <w:lang w:bidi="fa-IR"/>
              </w:rPr>
              <w:t>9</w:t>
            </w:r>
          </w:p>
        </w:tc>
        <w:tc>
          <w:tcPr>
            <w:tcW w:w="2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0672B" w:rsidRPr="00DB4756" w:rsidRDefault="0030672B" w:rsidP="0030672B">
            <w:pPr>
              <w:widowControl w:val="0"/>
              <w:spacing w:line="240" w:lineRule="auto"/>
              <w:ind w:firstLine="288"/>
              <w:contextualSpacing/>
              <w:jc w:val="center"/>
              <w:rPr>
                <w:rFonts w:ascii="Times New Roman"/>
                <w:b/>
                <w:bCs/>
                <w:sz w:val="24"/>
                <w:szCs w:val="24"/>
                <w:rtl/>
                <w:lang w:bidi="fa-IR"/>
              </w:rPr>
            </w:pPr>
            <w:r w:rsidRPr="00DB4756">
              <w:rPr>
                <w:rFonts w:ascii="Times New Roman" w:hint="cs"/>
                <w:b/>
                <w:bCs/>
                <w:sz w:val="24"/>
                <w:szCs w:val="24"/>
                <w:rtl/>
                <w:lang w:bidi="fa-IR"/>
              </w:rPr>
              <w:t>ژانویه 2019</w:t>
            </w:r>
          </w:p>
        </w:tc>
      </w:tr>
      <w:tr w:rsidR="0030672B" w:rsidRPr="00DB4756" w:rsidTr="007F3D6F">
        <w:trPr>
          <w:trHeight w:val="488"/>
          <w:jc w:val="center"/>
        </w:trPr>
        <w:tc>
          <w:tcPr>
            <w:tcW w:w="2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672B" w:rsidRPr="00DB4756" w:rsidRDefault="0030672B" w:rsidP="0030672B">
            <w:pPr>
              <w:widowControl w:val="0"/>
              <w:bidi w:val="0"/>
              <w:spacing w:line="240" w:lineRule="auto"/>
              <w:ind w:firstLine="288"/>
              <w:contextualSpacing/>
              <w:jc w:val="center"/>
              <w:rPr>
                <w:b/>
                <w:bCs/>
                <w:sz w:val="24"/>
                <w:szCs w:val="24"/>
                <w:rtl/>
              </w:rPr>
            </w:pPr>
            <w:r w:rsidRPr="00DB4756">
              <w:rPr>
                <w:rFonts w:ascii="Times New Roman" w:hint="cs"/>
                <w:b/>
                <w:bCs/>
                <w:sz w:val="24"/>
                <w:szCs w:val="24"/>
                <w:rtl/>
                <w:lang w:bidi="fa-IR"/>
              </w:rPr>
              <w:t>1826</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672B" w:rsidRPr="00DB4756" w:rsidRDefault="0030672B" w:rsidP="0030672B">
            <w:pPr>
              <w:widowControl w:val="0"/>
              <w:bidi w:val="0"/>
              <w:spacing w:line="240" w:lineRule="auto"/>
              <w:ind w:firstLine="288"/>
              <w:contextualSpacing/>
              <w:jc w:val="center"/>
              <w:rPr>
                <w:b/>
                <w:bCs/>
                <w:sz w:val="24"/>
                <w:szCs w:val="24"/>
                <w:rtl/>
              </w:rPr>
            </w:pPr>
            <w:r w:rsidRPr="00DB4756">
              <w:rPr>
                <w:rFonts w:ascii="Times New Roman" w:hint="cs"/>
                <w:b/>
                <w:bCs/>
                <w:sz w:val="24"/>
                <w:szCs w:val="24"/>
                <w:rtl/>
                <w:lang w:bidi="fa-IR"/>
              </w:rPr>
              <w:t>24</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672B" w:rsidRPr="00DB4756" w:rsidRDefault="0030672B" w:rsidP="0030672B">
            <w:pPr>
              <w:widowControl w:val="0"/>
              <w:bidi w:val="0"/>
              <w:spacing w:line="240" w:lineRule="auto"/>
              <w:ind w:firstLine="288"/>
              <w:contextualSpacing/>
              <w:jc w:val="center"/>
              <w:rPr>
                <w:b/>
                <w:bCs/>
                <w:sz w:val="24"/>
                <w:szCs w:val="24"/>
                <w:rtl/>
              </w:rPr>
            </w:pPr>
            <w:r w:rsidRPr="00DB4756">
              <w:rPr>
                <w:rFonts w:ascii="Times New Roman" w:hint="cs"/>
                <w:b/>
                <w:bCs/>
                <w:sz w:val="24"/>
                <w:szCs w:val="24"/>
                <w:rtl/>
                <w:lang w:bidi="fa-IR"/>
              </w:rPr>
              <w:t>10</w:t>
            </w:r>
          </w:p>
        </w:tc>
        <w:tc>
          <w:tcPr>
            <w:tcW w:w="2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672B" w:rsidRPr="00DB4756" w:rsidRDefault="0030672B" w:rsidP="0030672B">
            <w:pPr>
              <w:widowControl w:val="0"/>
              <w:spacing w:line="240" w:lineRule="auto"/>
              <w:ind w:firstLine="288"/>
              <w:contextualSpacing/>
              <w:jc w:val="center"/>
              <w:rPr>
                <w:b/>
                <w:bCs/>
                <w:sz w:val="24"/>
                <w:szCs w:val="24"/>
                <w:rtl/>
              </w:rPr>
            </w:pPr>
            <w:r w:rsidRPr="00DB4756">
              <w:rPr>
                <w:rFonts w:ascii="Times New Roman" w:hint="cs"/>
                <w:b/>
                <w:bCs/>
                <w:sz w:val="24"/>
                <w:szCs w:val="24"/>
                <w:rtl/>
                <w:lang w:bidi="fa-IR"/>
              </w:rPr>
              <w:t>ژانویه</w:t>
            </w:r>
            <w:r w:rsidRPr="00DB4756">
              <w:rPr>
                <w:rFonts w:ascii="Times New Roman" w:hint="cs"/>
                <w:b/>
                <w:bCs/>
                <w:sz w:val="24"/>
                <w:szCs w:val="24"/>
                <w:rtl/>
              </w:rPr>
              <w:t xml:space="preserve"> 2018</w:t>
            </w:r>
          </w:p>
        </w:tc>
      </w:tr>
      <w:tr w:rsidR="0030672B" w:rsidRPr="00DB4756" w:rsidTr="007F3D6F">
        <w:trPr>
          <w:trHeight w:val="507"/>
          <w:jc w:val="center"/>
        </w:trPr>
        <w:tc>
          <w:tcPr>
            <w:tcW w:w="2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672B" w:rsidRPr="00DB4756" w:rsidRDefault="0030672B" w:rsidP="0030672B">
            <w:pPr>
              <w:widowControl w:val="0"/>
              <w:bidi w:val="0"/>
              <w:spacing w:line="240" w:lineRule="auto"/>
              <w:ind w:firstLine="288"/>
              <w:contextualSpacing/>
              <w:jc w:val="center"/>
              <w:rPr>
                <w:b/>
                <w:bCs/>
                <w:sz w:val="24"/>
                <w:szCs w:val="24"/>
                <w:rtl/>
                <w:lang w:bidi="fa-IR"/>
              </w:rPr>
            </w:pPr>
            <w:r w:rsidRPr="00DB4756">
              <w:rPr>
                <w:rFonts w:ascii="Times New Roman" w:hint="cs"/>
                <w:b/>
                <w:bCs/>
                <w:sz w:val="24"/>
                <w:szCs w:val="24"/>
                <w:rtl/>
                <w:lang w:bidi="fa-IR"/>
              </w:rPr>
              <w:t>1948</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672B" w:rsidRPr="00DB4756" w:rsidRDefault="0030672B" w:rsidP="0030672B">
            <w:pPr>
              <w:widowControl w:val="0"/>
              <w:bidi w:val="0"/>
              <w:spacing w:line="240" w:lineRule="auto"/>
              <w:ind w:firstLine="288"/>
              <w:contextualSpacing/>
              <w:jc w:val="center"/>
              <w:rPr>
                <w:b/>
                <w:bCs/>
                <w:sz w:val="24"/>
                <w:szCs w:val="24"/>
                <w:rtl/>
              </w:rPr>
            </w:pPr>
            <w:r w:rsidRPr="00DB4756">
              <w:rPr>
                <w:rFonts w:ascii="Times New Roman" w:hint="cs"/>
                <w:b/>
                <w:bCs/>
                <w:sz w:val="24"/>
                <w:szCs w:val="24"/>
                <w:rtl/>
                <w:lang w:bidi="fa-IR"/>
              </w:rPr>
              <w:t>23</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672B" w:rsidRPr="00DB4756" w:rsidRDefault="0030672B" w:rsidP="0030672B">
            <w:pPr>
              <w:widowControl w:val="0"/>
              <w:bidi w:val="0"/>
              <w:spacing w:line="240" w:lineRule="auto"/>
              <w:ind w:firstLine="288"/>
              <w:contextualSpacing/>
              <w:jc w:val="center"/>
              <w:rPr>
                <w:b/>
                <w:bCs/>
                <w:sz w:val="24"/>
                <w:szCs w:val="24"/>
                <w:rtl/>
              </w:rPr>
            </w:pPr>
            <w:r w:rsidRPr="00DB4756">
              <w:rPr>
                <w:rFonts w:ascii="Times New Roman" w:hint="cs"/>
                <w:b/>
                <w:bCs/>
                <w:sz w:val="24"/>
                <w:szCs w:val="24"/>
                <w:rtl/>
                <w:lang w:bidi="fa-IR"/>
              </w:rPr>
              <w:t>10</w:t>
            </w:r>
          </w:p>
        </w:tc>
        <w:tc>
          <w:tcPr>
            <w:tcW w:w="2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672B" w:rsidRPr="00DB4756" w:rsidRDefault="0030672B" w:rsidP="0030672B">
            <w:pPr>
              <w:widowControl w:val="0"/>
              <w:spacing w:line="240" w:lineRule="auto"/>
              <w:ind w:firstLine="288"/>
              <w:contextualSpacing/>
              <w:jc w:val="center"/>
              <w:rPr>
                <w:b/>
                <w:bCs/>
                <w:sz w:val="24"/>
                <w:szCs w:val="24"/>
                <w:rtl/>
              </w:rPr>
            </w:pPr>
            <w:r w:rsidRPr="00DB4756">
              <w:rPr>
                <w:rFonts w:ascii="Times New Roman" w:hint="cs"/>
                <w:b/>
                <w:bCs/>
                <w:sz w:val="24"/>
                <w:szCs w:val="24"/>
                <w:rtl/>
                <w:lang w:bidi="fa-IR"/>
              </w:rPr>
              <w:t>ژانویه</w:t>
            </w:r>
            <w:r w:rsidRPr="00DB4756">
              <w:rPr>
                <w:rFonts w:ascii="Times New Roman" w:hint="cs"/>
                <w:b/>
                <w:bCs/>
                <w:sz w:val="24"/>
                <w:szCs w:val="24"/>
                <w:rtl/>
              </w:rPr>
              <w:t xml:space="preserve"> 2017</w:t>
            </w:r>
          </w:p>
        </w:tc>
      </w:tr>
    </w:tbl>
    <w:p w:rsidR="00326255" w:rsidRDefault="00326255">
      <w:pPr>
        <w:rPr>
          <w:rtl/>
        </w:rPr>
      </w:pPr>
    </w:p>
    <w:p w:rsidR="007B165E" w:rsidRDefault="007B165E"/>
    <w:p w:rsidR="006D303F" w:rsidRDefault="006D303F"/>
    <w:p w:rsidR="006D303F" w:rsidRDefault="006D303F"/>
    <w:p w:rsidR="006D303F" w:rsidRDefault="006D303F"/>
    <w:p w:rsidR="006D303F" w:rsidRDefault="006D303F"/>
    <w:p w:rsidR="006D303F" w:rsidRDefault="006D303F">
      <w:pPr>
        <w:rPr>
          <w:b/>
          <w:bCs/>
          <w:rtl/>
          <w:lang w:bidi="fa-IR"/>
        </w:rPr>
      </w:pPr>
      <w:r w:rsidRPr="006D303F">
        <w:rPr>
          <w:rFonts w:hint="cs"/>
          <w:b/>
          <w:bCs/>
          <w:rtl/>
          <w:lang w:bidi="fa-IR"/>
        </w:rPr>
        <w:lastRenderedPageBreak/>
        <w:t>تحلیل رتبه دانشگاه کاشان در نظام رتبه‌بندی وبومتریکس (نسخه جولای 2020)</w:t>
      </w:r>
    </w:p>
    <w:p w:rsidR="006D303F" w:rsidRPr="006D303F" w:rsidRDefault="006D303F" w:rsidP="00297E74">
      <w:pPr>
        <w:jc w:val="both"/>
        <w:rPr>
          <w:rtl/>
          <w:lang w:bidi="fa-IR"/>
        </w:rPr>
      </w:pPr>
      <w:r w:rsidRPr="006D303F">
        <w:rPr>
          <w:rFonts w:hint="cs"/>
          <w:rtl/>
          <w:lang w:bidi="fa-IR"/>
        </w:rPr>
        <w:t>جدول زیر</w:t>
      </w:r>
      <w:r w:rsidR="00001213">
        <w:rPr>
          <w:rFonts w:hint="cs"/>
          <w:rtl/>
          <w:lang w:bidi="fa-IR"/>
        </w:rPr>
        <w:t xml:space="preserve"> رتبه دانشگاه کاشان را در شاخصهای مختلف نشان میدهد. همانطور که مشاهده میشود دانشگاه کاشان در همه شاخصها ارتقا داشته است. این دانشگاه در شاخص حضور </w:t>
      </w:r>
      <w:r w:rsidR="00C43F50">
        <w:rPr>
          <w:rFonts w:hint="cs"/>
          <w:rtl/>
          <w:lang w:bidi="fa-IR"/>
        </w:rPr>
        <w:t xml:space="preserve">که مربوط به تعداد صفحات وبگاهی است، 376 پله ارتقا داشته است. در شاخص تاثیر که مربوط به تبادل پیوند داخلی و خارجی است، 403 پله ارتقا داشته است. در شاخص دسترسی آزاد که مربوط به تعداد فایلهای غنی (پی دی اف، ورد و عکس) در سایت دانشگاه است، </w:t>
      </w:r>
      <w:r w:rsidR="00AD4CDD">
        <w:rPr>
          <w:rFonts w:hint="cs"/>
          <w:rtl/>
          <w:lang w:bidi="fa-IR"/>
        </w:rPr>
        <w:t>90 پله ارتقا و در شاخص برتری که مربوط به تعداد پژوهشها و استنادها در سایت گوگل اسکولار است، 73 پله ارتقا داشته است.</w:t>
      </w:r>
    </w:p>
    <w:tbl>
      <w:tblPr>
        <w:tblStyle w:val="TableGrid"/>
        <w:bidiVisual/>
        <w:tblW w:w="0" w:type="auto"/>
        <w:jc w:val="center"/>
        <w:tblLayout w:type="fixed"/>
        <w:tblLook w:val="04A0" w:firstRow="1" w:lastRow="0" w:firstColumn="1" w:lastColumn="0" w:noHBand="0" w:noVBand="1"/>
      </w:tblPr>
      <w:tblGrid>
        <w:gridCol w:w="1980"/>
        <w:gridCol w:w="1381"/>
        <w:gridCol w:w="1276"/>
        <w:gridCol w:w="1057"/>
        <w:gridCol w:w="1094"/>
        <w:gridCol w:w="1364"/>
        <w:gridCol w:w="1057"/>
      </w:tblGrid>
      <w:tr w:rsidR="007B165E" w:rsidRPr="00DB4756" w:rsidTr="007B165E">
        <w:trPr>
          <w:jc w:val="center"/>
        </w:trPr>
        <w:tc>
          <w:tcPr>
            <w:tcW w:w="1980" w:type="dxa"/>
            <w:vMerge w:val="restart"/>
            <w:shd w:val="clear" w:color="auto" w:fill="BDD6EE" w:themeFill="accent1" w:themeFillTint="66"/>
            <w:vAlign w:val="center"/>
          </w:tcPr>
          <w:p w:rsidR="007B165E" w:rsidRPr="00DB4756" w:rsidRDefault="007B165E" w:rsidP="007B165E">
            <w:pPr>
              <w:spacing w:line="240" w:lineRule="auto"/>
              <w:ind w:left="0" w:firstLine="288"/>
              <w:contextualSpacing/>
              <w:jc w:val="center"/>
              <w:rPr>
                <w:rFonts w:ascii="IRBadr" w:hAnsi="IRBadr"/>
                <w:b/>
                <w:bCs/>
                <w:sz w:val="24"/>
                <w:szCs w:val="24"/>
                <w:rtl/>
                <w:lang w:bidi="fa-IR"/>
              </w:rPr>
            </w:pPr>
            <w:r>
              <w:rPr>
                <w:rFonts w:ascii="IRBadr" w:hAnsi="IRBadr" w:hint="cs"/>
                <w:b/>
                <w:bCs/>
                <w:sz w:val="24"/>
                <w:szCs w:val="24"/>
                <w:rtl/>
                <w:lang w:bidi="fa-IR"/>
              </w:rPr>
              <w:t>تاریخ اعلام رتبه</w:t>
            </w:r>
          </w:p>
        </w:tc>
        <w:tc>
          <w:tcPr>
            <w:tcW w:w="1381" w:type="dxa"/>
            <w:vMerge w:val="restart"/>
            <w:shd w:val="clear" w:color="auto" w:fill="BDD6EE" w:themeFill="accent1" w:themeFillTint="66"/>
            <w:vAlign w:val="center"/>
          </w:tcPr>
          <w:p w:rsidR="007B165E" w:rsidRPr="00DB4756" w:rsidRDefault="007B165E" w:rsidP="0089303E">
            <w:pPr>
              <w:spacing w:line="240" w:lineRule="auto"/>
              <w:ind w:left="0" w:firstLine="288"/>
              <w:contextualSpacing/>
              <w:jc w:val="center"/>
              <w:rPr>
                <w:rFonts w:ascii="IRBadr" w:hAnsi="IRBadr"/>
                <w:b/>
                <w:bCs/>
                <w:sz w:val="24"/>
                <w:szCs w:val="24"/>
                <w:rtl/>
                <w:lang w:bidi="fa-IR"/>
              </w:rPr>
            </w:pPr>
            <w:r w:rsidRPr="00DB4756">
              <w:rPr>
                <w:rFonts w:ascii="IRBadr" w:hAnsi="IRBadr" w:hint="cs"/>
                <w:b/>
                <w:bCs/>
                <w:sz w:val="24"/>
                <w:szCs w:val="24"/>
                <w:rtl/>
                <w:lang w:bidi="fa-IR"/>
              </w:rPr>
              <w:t>رتبه کشوری</w:t>
            </w:r>
          </w:p>
        </w:tc>
        <w:tc>
          <w:tcPr>
            <w:tcW w:w="1276" w:type="dxa"/>
            <w:vMerge w:val="restart"/>
            <w:shd w:val="clear" w:color="auto" w:fill="BDD6EE" w:themeFill="accent1" w:themeFillTint="66"/>
            <w:vAlign w:val="center"/>
          </w:tcPr>
          <w:p w:rsidR="007B165E" w:rsidRPr="00DB4756" w:rsidRDefault="007B165E" w:rsidP="0089303E">
            <w:pPr>
              <w:spacing w:line="240" w:lineRule="auto"/>
              <w:ind w:left="0" w:firstLine="288"/>
              <w:contextualSpacing/>
              <w:jc w:val="center"/>
              <w:rPr>
                <w:rFonts w:ascii="IRBadr" w:hAnsi="IRBadr"/>
                <w:b/>
                <w:bCs/>
                <w:sz w:val="24"/>
                <w:szCs w:val="24"/>
                <w:rtl/>
                <w:lang w:bidi="fa-IR"/>
              </w:rPr>
            </w:pPr>
            <w:r w:rsidRPr="00DB4756">
              <w:rPr>
                <w:rFonts w:ascii="IRBadr" w:hAnsi="IRBadr" w:hint="cs"/>
                <w:b/>
                <w:bCs/>
                <w:sz w:val="24"/>
                <w:szCs w:val="24"/>
                <w:rtl/>
                <w:lang w:bidi="fa-IR"/>
              </w:rPr>
              <w:t>رتبه جهانی</w:t>
            </w:r>
          </w:p>
        </w:tc>
        <w:tc>
          <w:tcPr>
            <w:tcW w:w="4572" w:type="dxa"/>
            <w:gridSpan w:val="4"/>
            <w:shd w:val="clear" w:color="auto" w:fill="BDD6EE" w:themeFill="accent1" w:themeFillTint="66"/>
            <w:vAlign w:val="center"/>
          </w:tcPr>
          <w:p w:rsidR="007B165E" w:rsidRPr="00DB4756" w:rsidRDefault="007B165E" w:rsidP="0089303E">
            <w:pPr>
              <w:spacing w:line="240" w:lineRule="auto"/>
              <w:ind w:left="0" w:firstLine="288"/>
              <w:contextualSpacing/>
              <w:jc w:val="center"/>
              <w:rPr>
                <w:rFonts w:ascii="IRBadr" w:hAnsi="IRBadr"/>
                <w:b/>
                <w:bCs/>
                <w:sz w:val="24"/>
                <w:szCs w:val="24"/>
                <w:rtl/>
                <w:lang w:bidi="fa-IR"/>
              </w:rPr>
            </w:pPr>
            <w:r w:rsidRPr="00DB4756">
              <w:rPr>
                <w:rFonts w:ascii="IRBadr" w:hAnsi="IRBadr" w:hint="cs"/>
                <w:b/>
                <w:bCs/>
                <w:sz w:val="24"/>
                <w:szCs w:val="24"/>
                <w:rtl/>
                <w:lang w:bidi="fa-IR"/>
              </w:rPr>
              <w:t>رتبه در شاخص</w:t>
            </w:r>
          </w:p>
        </w:tc>
      </w:tr>
      <w:tr w:rsidR="007B165E" w:rsidRPr="00DB4756" w:rsidTr="007B165E">
        <w:trPr>
          <w:jc w:val="center"/>
        </w:trPr>
        <w:tc>
          <w:tcPr>
            <w:tcW w:w="1980" w:type="dxa"/>
            <w:vMerge/>
            <w:shd w:val="clear" w:color="auto" w:fill="BDD6EE" w:themeFill="accent1" w:themeFillTint="66"/>
          </w:tcPr>
          <w:p w:rsidR="007B165E" w:rsidRPr="00DB4756" w:rsidRDefault="007B165E" w:rsidP="0089303E">
            <w:pPr>
              <w:spacing w:line="240" w:lineRule="auto"/>
              <w:ind w:left="0" w:firstLine="288"/>
              <w:contextualSpacing/>
              <w:jc w:val="center"/>
              <w:rPr>
                <w:rFonts w:ascii="IRBadr" w:hAnsi="IRBadr"/>
                <w:b/>
                <w:bCs/>
                <w:sz w:val="24"/>
                <w:szCs w:val="24"/>
                <w:rtl/>
                <w:lang w:bidi="fa-IR"/>
              </w:rPr>
            </w:pPr>
          </w:p>
        </w:tc>
        <w:tc>
          <w:tcPr>
            <w:tcW w:w="1381" w:type="dxa"/>
            <w:vMerge/>
            <w:shd w:val="clear" w:color="auto" w:fill="BDD6EE" w:themeFill="accent1" w:themeFillTint="66"/>
            <w:vAlign w:val="center"/>
          </w:tcPr>
          <w:p w:rsidR="007B165E" w:rsidRPr="00DB4756" w:rsidRDefault="007B165E" w:rsidP="0089303E">
            <w:pPr>
              <w:spacing w:line="240" w:lineRule="auto"/>
              <w:ind w:left="0" w:firstLine="288"/>
              <w:contextualSpacing/>
              <w:jc w:val="center"/>
              <w:rPr>
                <w:rFonts w:ascii="IRBadr" w:hAnsi="IRBadr"/>
                <w:b/>
                <w:bCs/>
                <w:sz w:val="24"/>
                <w:szCs w:val="24"/>
                <w:rtl/>
                <w:lang w:bidi="fa-IR"/>
              </w:rPr>
            </w:pPr>
          </w:p>
        </w:tc>
        <w:tc>
          <w:tcPr>
            <w:tcW w:w="1276" w:type="dxa"/>
            <w:vMerge/>
            <w:shd w:val="clear" w:color="auto" w:fill="BDD6EE" w:themeFill="accent1" w:themeFillTint="66"/>
            <w:vAlign w:val="center"/>
          </w:tcPr>
          <w:p w:rsidR="007B165E" w:rsidRPr="00DB4756" w:rsidRDefault="007B165E" w:rsidP="0089303E">
            <w:pPr>
              <w:spacing w:line="240" w:lineRule="auto"/>
              <w:ind w:left="0" w:firstLine="288"/>
              <w:contextualSpacing/>
              <w:jc w:val="center"/>
              <w:rPr>
                <w:rFonts w:ascii="IRBadr" w:hAnsi="IRBadr"/>
                <w:b/>
                <w:bCs/>
                <w:sz w:val="24"/>
                <w:szCs w:val="24"/>
                <w:rtl/>
                <w:lang w:bidi="fa-IR"/>
              </w:rPr>
            </w:pPr>
          </w:p>
        </w:tc>
        <w:tc>
          <w:tcPr>
            <w:tcW w:w="1057" w:type="dxa"/>
            <w:shd w:val="clear" w:color="auto" w:fill="BDD6EE" w:themeFill="accent1" w:themeFillTint="66"/>
            <w:vAlign w:val="center"/>
          </w:tcPr>
          <w:p w:rsidR="007B165E" w:rsidRPr="00DB4756" w:rsidRDefault="007B165E" w:rsidP="0089303E">
            <w:pPr>
              <w:spacing w:line="240" w:lineRule="auto"/>
              <w:ind w:left="0" w:firstLine="288"/>
              <w:contextualSpacing/>
              <w:jc w:val="center"/>
              <w:rPr>
                <w:rFonts w:ascii="IRBadr" w:hAnsi="IRBadr"/>
                <w:b/>
                <w:bCs/>
                <w:sz w:val="24"/>
                <w:szCs w:val="24"/>
                <w:rtl/>
                <w:lang w:bidi="fa-IR"/>
              </w:rPr>
            </w:pPr>
            <w:r w:rsidRPr="00DB4756">
              <w:rPr>
                <w:rFonts w:ascii="IRBadr" w:hAnsi="IRBadr" w:hint="cs"/>
                <w:b/>
                <w:bCs/>
                <w:sz w:val="24"/>
                <w:szCs w:val="24"/>
                <w:rtl/>
                <w:lang w:bidi="fa-IR"/>
              </w:rPr>
              <w:t>حضور</w:t>
            </w:r>
          </w:p>
        </w:tc>
        <w:tc>
          <w:tcPr>
            <w:tcW w:w="1094" w:type="dxa"/>
            <w:shd w:val="clear" w:color="auto" w:fill="BDD6EE" w:themeFill="accent1" w:themeFillTint="66"/>
            <w:vAlign w:val="center"/>
          </w:tcPr>
          <w:p w:rsidR="007B165E" w:rsidRPr="00DB4756" w:rsidRDefault="007B165E" w:rsidP="0089303E">
            <w:pPr>
              <w:spacing w:line="240" w:lineRule="auto"/>
              <w:ind w:left="0" w:firstLine="288"/>
              <w:contextualSpacing/>
              <w:jc w:val="center"/>
              <w:rPr>
                <w:rFonts w:ascii="IRBadr" w:hAnsi="IRBadr"/>
                <w:b/>
                <w:bCs/>
                <w:sz w:val="24"/>
                <w:szCs w:val="24"/>
                <w:rtl/>
                <w:lang w:bidi="fa-IR"/>
              </w:rPr>
            </w:pPr>
            <w:r w:rsidRPr="00DB4756">
              <w:rPr>
                <w:rFonts w:ascii="IRBadr" w:hAnsi="IRBadr" w:hint="cs"/>
                <w:b/>
                <w:bCs/>
                <w:sz w:val="24"/>
                <w:szCs w:val="24"/>
                <w:rtl/>
                <w:lang w:bidi="fa-IR"/>
              </w:rPr>
              <w:t>تاثیر</w:t>
            </w:r>
          </w:p>
        </w:tc>
        <w:tc>
          <w:tcPr>
            <w:tcW w:w="1364" w:type="dxa"/>
            <w:shd w:val="clear" w:color="auto" w:fill="BDD6EE" w:themeFill="accent1" w:themeFillTint="66"/>
            <w:vAlign w:val="center"/>
          </w:tcPr>
          <w:p w:rsidR="007B165E" w:rsidRPr="00DB4756" w:rsidRDefault="007B165E" w:rsidP="0089303E">
            <w:pPr>
              <w:spacing w:line="240" w:lineRule="auto"/>
              <w:ind w:left="0" w:firstLine="288"/>
              <w:contextualSpacing/>
              <w:jc w:val="center"/>
              <w:rPr>
                <w:rFonts w:ascii="IRBadr" w:hAnsi="IRBadr"/>
                <w:b/>
                <w:bCs/>
                <w:sz w:val="24"/>
                <w:szCs w:val="24"/>
                <w:rtl/>
                <w:lang w:bidi="fa-IR"/>
              </w:rPr>
            </w:pPr>
            <w:r w:rsidRPr="00DB4756">
              <w:rPr>
                <w:rFonts w:ascii="IRBadr" w:hAnsi="IRBadr" w:hint="cs"/>
                <w:b/>
                <w:bCs/>
                <w:sz w:val="24"/>
                <w:szCs w:val="24"/>
                <w:rtl/>
                <w:lang w:bidi="fa-IR"/>
              </w:rPr>
              <w:t>دسترسی آزاد</w:t>
            </w:r>
          </w:p>
        </w:tc>
        <w:tc>
          <w:tcPr>
            <w:tcW w:w="1057" w:type="dxa"/>
            <w:shd w:val="clear" w:color="auto" w:fill="BDD6EE" w:themeFill="accent1" w:themeFillTint="66"/>
            <w:vAlign w:val="center"/>
          </w:tcPr>
          <w:p w:rsidR="007B165E" w:rsidRPr="00DB4756" w:rsidRDefault="007B165E" w:rsidP="0089303E">
            <w:pPr>
              <w:spacing w:line="240" w:lineRule="auto"/>
              <w:ind w:left="0" w:firstLine="288"/>
              <w:contextualSpacing/>
              <w:jc w:val="center"/>
              <w:rPr>
                <w:rFonts w:ascii="IRBadr" w:hAnsi="IRBadr"/>
                <w:b/>
                <w:bCs/>
                <w:sz w:val="24"/>
                <w:szCs w:val="24"/>
                <w:rtl/>
                <w:lang w:bidi="fa-IR"/>
              </w:rPr>
            </w:pPr>
            <w:r w:rsidRPr="00DB4756">
              <w:rPr>
                <w:rFonts w:ascii="IRBadr" w:hAnsi="IRBadr" w:hint="cs"/>
                <w:b/>
                <w:bCs/>
                <w:sz w:val="24"/>
                <w:szCs w:val="24"/>
                <w:rtl/>
                <w:lang w:bidi="fa-IR"/>
              </w:rPr>
              <w:t>برتری</w:t>
            </w:r>
          </w:p>
        </w:tc>
      </w:tr>
      <w:tr w:rsidR="007B165E" w:rsidRPr="00DB4756" w:rsidTr="007B165E">
        <w:trPr>
          <w:jc w:val="center"/>
        </w:trPr>
        <w:tc>
          <w:tcPr>
            <w:tcW w:w="1980" w:type="dxa"/>
            <w:shd w:val="clear" w:color="auto" w:fill="E2EFD9" w:themeFill="accent6" w:themeFillTint="33"/>
          </w:tcPr>
          <w:p w:rsidR="007B165E" w:rsidRDefault="007B165E" w:rsidP="0089303E">
            <w:pPr>
              <w:spacing w:line="240" w:lineRule="auto"/>
              <w:ind w:left="0" w:firstLine="288"/>
              <w:contextualSpacing/>
              <w:jc w:val="center"/>
              <w:rPr>
                <w:rFonts w:ascii="IRBadr" w:hAnsi="IRBadr"/>
                <w:b/>
                <w:bCs/>
                <w:sz w:val="24"/>
                <w:szCs w:val="24"/>
                <w:rtl/>
                <w:lang w:bidi="fa-IR"/>
              </w:rPr>
            </w:pPr>
            <w:r>
              <w:rPr>
                <w:rFonts w:ascii="IRBadr" w:hAnsi="IRBadr" w:hint="cs"/>
                <w:b/>
                <w:bCs/>
                <w:sz w:val="24"/>
                <w:szCs w:val="24"/>
                <w:rtl/>
                <w:lang w:bidi="fa-IR"/>
              </w:rPr>
              <w:t>جولای 2020</w:t>
            </w:r>
          </w:p>
        </w:tc>
        <w:tc>
          <w:tcPr>
            <w:tcW w:w="1381" w:type="dxa"/>
            <w:shd w:val="clear" w:color="auto" w:fill="E2EFD9" w:themeFill="accent6" w:themeFillTint="33"/>
          </w:tcPr>
          <w:p w:rsidR="007B165E" w:rsidRPr="006B4B8B" w:rsidRDefault="007B165E" w:rsidP="0089303E">
            <w:pPr>
              <w:spacing w:line="240" w:lineRule="auto"/>
              <w:ind w:left="0" w:firstLine="288"/>
              <w:contextualSpacing/>
              <w:jc w:val="center"/>
              <w:rPr>
                <w:rFonts w:ascii="IRBadr" w:hAnsi="IRBadr"/>
                <w:b/>
                <w:bCs/>
                <w:sz w:val="24"/>
                <w:szCs w:val="24"/>
                <w:rtl/>
                <w:lang w:bidi="fa-IR"/>
              </w:rPr>
            </w:pPr>
            <w:r>
              <w:rPr>
                <w:rFonts w:ascii="IRBadr" w:hAnsi="IRBadr" w:hint="cs"/>
                <w:b/>
                <w:bCs/>
                <w:sz w:val="24"/>
                <w:szCs w:val="24"/>
                <w:rtl/>
                <w:lang w:bidi="fa-IR"/>
              </w:rPr>
              <w:t>20</w:t>
            </w:r>
          </w:p>
        </w:tc>
        <w:tc>
          <w:tcPr>
            <w:tcW w:w="1276" w:type="dxa"/>
            <w:shd w:val="clear" w:color="auto" w:fill="E2EFD9" w:themeFill="accent6" w:themeFillTint="33"/>
          </w:tcPr>
          <w:p w:rsidR="007B165E" w:rsidRPr="006B4B8B" w:rsidRDefault="007B165E" w:rsidP="0089303E">
            <w:pPr>
              <w:spacing w:line="240" w:lineRule="auto"/>
              <w:ind w:left="0" w:firstLine="288"/>
              <w:contextualSpacing/>
              <w:jc w:val="center"/>
              <w:rPr>
                <w:rFonts w:ascii="IRBadr" w:hAnsi="IRBadr"/>
                <w:b/>
                <w:bCs/>
                <w:sz w:val="24"/>
                <w:szCs w:val="24"/>
                <w:rtl/>
                <w:lang w:bidi="fa-IR"/>
              </w:rPr>
            </w:pPr>
            <w:r>
              <w:rPr>
                <w:rFonts w:ascii="IRBadr" w:hAnsi="IRBadr" w:hint="cs"/>
                <w:b/>
                <w:bCs/>
                <w:sz w:val="24"/>
                <w:szCs w:val="24"/>
                <w:rtl/>
                <w:lang w:bidi="fa-IR"/>
              </w:rPr>
              <w:t>1480</w:t>
            </w:r>
          </w:p>
        </w:tc>
        <w:tc>
          <w:tcPr>
            <w:tcW w:w="1057" w:type="dxa"/>
            <w:shd w:val="clear" w:color="auto" w:fill="E2EFD9" w:themeFill="accent6" w:themeFillTint="33"/>
          </w:tcPr>
          <w:p w:rsidR="007B165E" w:rsidRPr="006B4B8B" w:rsidRDefault="00285511" w:rsidP="0089303E">
            <w:pPr>
              <w:spacing w:line="240" w:lineRule="auto"/>
              <w:ind w:left="0" w:firstLine="288"/>
              <w:contextualSpacing/>
              <w:jc w:val="center"/>
              <w:rPr>
                <w:rFonts w:ascii="IRBadr" w:hAnsi="IRBadr"/>
                <w:b/>
                <w:bCs/>
                <w:sz w:val="24"/>
                <w:szCs w:val="24"/>
                <w:rtl/>
                <w:lang w:bidi="fa-IR"/>
              </w:rPr>
            </w:pPr>
            <w:r>
              <w:rPr>
                <w:rFonts w:ascii="IRBadr" w:hAnsi="IRBadr" w:hint="cs"/>
                <w:b/>
                <w:bCs/>
                <w:sz w:val="24"/>
                <w:szCs w:val="24"/>
                <w:rtl/>
                <w:lang w:bidi="fa-IR"/>
              </w:rPr>
              <w:t>1895</w:t>
            </w:r>
          </w:p>
        </w:tc>
        <w:tc>
          <w:tcPr>
            <w:tcW w:w="1094" w:type="dxa"/>
            <w:shd w:val="clear" w:color="auto" w:fill="E2EFD9" w:themeFill="accent6" w:themeFillTint="33"/>
          </w:tcPr>
          <w:p w:rsidR="007B165E" w:rsidRPr="006B4B8B" w:rsidRDefault="00285511" w:rsidP="0089303E">
            <w:pPr>
              <w:spacing w:line="240" w:lineRule="auto"/>
              <w:ind w:left="0" w:firstLine="288"/>
              <w:contextualSpacing/>
              <w:jc w:val="center"/>
              <w:rPr>
                <w:rFonts w:ascii="IRBadr" w:hAnsi="IRBadr"/>
                <w:b/>
                <w:bCs/>
                <w:sz w:val="24"/>
                <w:szCs w:val="24"/>
                <w:rtl/>
                <w:lang w:bidi="fa-IR"/>
              </w:rPr>
            </w:pPr>
            <w:r>
              <w:rPr>
                <w:rFonts w:ascii="IRBadr" w:hAnsi="IRBadr" w:hint="cs"/>
                <w:b/>
                <w:bCs/>
                <w:sz w:val="24"/>
                <w:szCs w:val="24"/>
                <w:rtl/>
                <w:lang w:bidi="fa-IR"/>
              </w:rPr>
              <w:t>5364</w:t>
            </w:r>
          </w:p>
        </w:tc>
        <w:tc>
          <w:tcPr>
            <w:tcW w:w="1364" w:type="dxa"/>
            <w:shd w:val="clear" w:color="auto" w:fill="E2EFD9" w:themeFill="accent6" w:themeFillTint="33"/>
          </w:tcPr>
          <w:p w:rsidR="007B165E" w:rsidRPr="006B4B8B" w:rsidRDefault="00285511" w:rsidP="0089303E">
            <w:pPr>
              <w:spacing w:line="240" w:lineRule="auto"/>
              <w:ind w:left="0" w:firstLine="288"/>
              <w:contextualSpacing/>
              <w:jc w:val="center"/>
              <w:rPr>
                <w:rFonts w:ascii="IRBadr" w:hAnsi="IRBadr"/>
                <w:b/>
                <w:bCs/>
                <w:sz w:val="24"/>
                <w:szCs w:val="24"/>
                <w:rtl/>
                <w:lang w:bidi="fa-IR"/>
              </w:rPr>
            </w:pPr>
            <w:r>
              <w:rPr>
                <w:rFonts w:ascii="IRBadr" w:hAnsi="IRBadr" w:hint="cs"/>
                <w:b/>
                <w:bCs/>
                <w:sz w:val="24"/>
                <w:szCs w:val="24"/>
                <w:rtl/>
                <w:lang w:bidi="fa-IR"/>
              </w:rPr>
              <w:t>1326</w:t>
            </w:r>
          </w:p>
        </w:tc>
        <w:tc>
          <w:tcPr>
            <w:tcW w:w="1057" w:type="dxa"/>
            <w:shd w:val="clear" w:color="auto" w:fill="E2EFD9" w:themeFill="accent6" w:themeFillTint="33"/>
          </w:tcPr>
          <w:p w:rsidR="007B165E" w:rsidRPr="006B4B8B" w:rsidRDefault="00285511" w:rsidP="0089303E">
            <w:pPr>
              <w:spacing w:line="240" w:lineRule="auto"/>
              <w:ind w:left="0" w:firstLine="288"/>
              <w:contextualSpacing/>
              <w:jc w:val="center"/>
              <w:rPr>
                <w:rFonts w:ascii="IRBadr" w:hAnsi="IRBadr"/>
                <w:b/>
                <w:bCs/>
                <w:sz w:val="24"/>
                <w:szCs w:val="24"/>
                <w:rtl/>
                <w:lang w:bidi="fa-IR"/>
              </w:rPr>
            </w:pPr>
            <w:r>
              <w:rPr>
                <w:rFonts w:ascii="IRBadr" w:hAnsi="IRBadr" w:hint="cs"/>
                <w:b/>
                <w:bCs/>
                <w:sz w:val="24"/>
                <w:szCs w:val="24"/>
                <w:rtl/>
                <w:lang w:bidi="fa-IR"/>
              </w:rPr>
              <w:t>931</w:t>
            </w:r>
          </w:p>
        </w:tc>
      </w:tr>
      <w:tr w:rsidR="007B165E" w:rsidRPr="00DB4756" w:rsidTr="007B165E">
        <w:trPr>
          <w:jc w:val="center"/>
        </w:trPr>
        <w:tc>
          <w:tcPr>
            <w:tcW w:w="1980" w:type="dxa"/>
            <w:shd w:val="clear" w:color="auto" w:fill="E2EFD9" w:themeFill="accent6" w:themeFillTint="33"/>
          </w:tcPr>
          <w:p w:rsidR="007B165E" w:rsidRPr="006B4B8B" w:rsidRDefault="007B165E" w:rsidP="0089303E">
            <w:pPr>
              <w:spacing w:line="240" w:lineRule="auto"/>
              <w:ind w:left="0" w:firstLine="288"/>
              <w:contextualSpacing/>
              <w:jc w:val="center"/>
              <w:rPr>
                <w:rFonts w:ascii="IRBadr" w:hAnsi="IRBadr"/>
                <w:b/>
                <w:bCs/>
                <w:sz w:val="24"/>
                <w:szCs w:val="24"/>
                <w:rtl/>
                <w:lang w:bidi="fa-IR"/>
              </w:rPr>
            </w:pPr>
            <w:r>
              <w:rPr>
                <w:rFonts w:ascii="IRBadr" w:hAnsi="IRBadr" w:hint="cs"/>
                <w:b/>
                <w:bCs/>
                <w:sz w:val="24"/>
                <w:szCs w:val="24"/>
                <w:rtl/>
                <w:lang w:bidi="fa-IR"/>
              </w:rPr>
              <w:t>ژانویه 2020</w:t>
            </w:r>
          </w:p>
        </w:tc>
        <w:tc>
          <w:tcPr>
            <w:tcW w:w="1381" w:type="dxa"/>
            <w:shd w:val="clear" w:color="auto" w:fill="E2EFD9" w:themeFill="accent6" w:themeFillTint="33"/>
          </w:tcPr>
          <w:p w:rsidR="007B165E" w:rsidRPr="006B4B8B" w:rsidRDefault="007B165E" w:rsidP="0089303E">
            <w:pPr>
              <w:spacing w:line="240" w:lineRule="auto"/>
              <w:ind w:left="0" w:firstLine="288"/>
              <w:contextualSpacing/>
              <w:jc w:val="center"/>
              <w:rPr>
                <w:rFonts w:ascii="IRBadr" w:hAnsi="IRBadr"/>
                <w:b/>
                <w:bCs/>
                <w:sz w:val="24"/>
                <w:szCs w:val="24"/>
                <w:rtl/>
                <w:lang w:bidi="fa-IR"/>
              </w:rPr>
            </w:pPr>
            <w:r w:rsidRPr="006B4B8B">
              <w:rPr>
                <w:rFonts w:ascii="IRBadr" w:hAnsi="IRBadr" w:hint="cs"/>
                <w:b/>
                <w:bCs/>
                <w:sz w:val="24"/>
                <w:szCs w:val="24"/>
                <w:rtl/>
                <w:lang w:bidi="fa-IR"/>
              </w:rPr>
              <w:t>20</w:t>
            </w:r>
          </w:p>
        </w:tc>
        <w:tc>
          <w:tcPr>
            <w:tcW w:w="1276" w:type="dxa"/>
            <w:shd w:val="clear" w:color="auto" w:fill="E2EFD9" w:themeFill="accent6" w:themeFillTint="33"/>
          </w:tcPr>
          <w:p w:rsidR="007B165E" w:rsidRPr="006B4B8B" w:rsidRDefault="007B165E" w:rsidP="0089303E">
            <w:pPr>
              <w:spacing w:line="240" w:lineRule="auto"/>
              <w:ind w:left="0" w:firstLine="288"/>
              <w:contextualSpacing/>
              <w:jc w:val="center"/>
              <w:rPr>
                <w:rFonts w:ascii="IRBadr" w:hAnsi="IRBadr"/>
                <w:b/>
                <w:bCs/>
                <w:sz w:val="24"/>
                <w:szCs w:val="24"/>
                <w:rtl/>
                <w:lang w:bidi="fa-IR"/>
              </w:rPr>
            </w:pPr>
            <w:r w:rsidRPr="006B4B8B">
              <w:rPr>
                <w:rFonts w:ascii="IRBadr" w:hAnsi="IRBadr" w:hint="cs"/>
                <w:b/>
                <w:bCs/>
                <w:sz w:val="24"/>
                <w:szCs w:val="24"/>
                <w:rtl/>
                <w:lang w:bidi="fa-IR"/>
              </w:rPr>
              <w:t>1656</w:t>
            </w:r>
          </w:p>
        </w:tc>
        <w:tc>
          <w:tcPr>
            <w:tcW w:w="1057" w:type="dxa"/>
            <w:shd w:val="clear" w:color="auto" w:fill="E2EFD9" w:themeFill="accent6" w:themeFillTint="33"/>
          </w:tcPr>
          <w:p w:rsidR="007B165E" w:rsidRPr="006B4B8B" w:rsidRDefault="007B165E" w:rsidP="0089303E">
            <w:pPr>
              <w:spacing w:line="240" w:lineRule="auto"/>
              <w:ind w:left="0" w:firstLine="288"/>
              <w:contextualSpacing/>
              <w:jc w:val="center"/>
              <w:rPr>
                <w:rFonts w:ascii="IRBadr" w:hAnsi="IRBadr"/>
                <w:b/>
                <w:bCs/>
                <w:sz w:val="24"/>
                <w:szCs w:val="24"/>
                <w:rtl/>
                <w:lang w:bidi="fa-IR"/>
              </w:rPr>
            </w:pPr>
            <w:r w:rsidRPr="006B4B8B">
              <w:rPr>
                <w:rFonts w:ascii="IRBadr" w:hAnsi="IRBadr" w:hint="cs"/>
                <w:b/>
                <w:bCs/>
                <w:sz w:val="24"/>
                <w:szCs w:val="24"/>
                <w:rtl/>
                <w:lang w:bidi="fa-IR"/>
              </w:rPr>
              <w:t>2271</w:t>
            </w:r>
          </w:p>
        </w:tc>
        <w:tc>
          <w:tcPr>
            <w:tcW w:w="1094" w:type="dxa"/>
            <w:shd w:val="clear" w:color="auto" w:fill="E2EFD9" w:themeFill="accent6" w:themeFillTint="33"/>
          </w:tcPr>
          <w:p w:rsidR="007B165E" w:rsidRPr="006B4B8B" w:rsidRDefault="007B165E" w:rsidP="0089303E">
            <w:pPr>
              <w:spacing w:line="240" w:lineRule="auto"/>
              <w:ind w:left="0" w:firstLine="288"/>
              <w:contextualSpacing/>
              <w:jc w:val="center"/>
              <w:rPr>
                <w:rFonts w:ascii="IRBadr" w:hAnsi="IRBadr"/>
                <w:b/>
                <w:bCs/>
                <w:sz w:val="24"/>
                <w:szCs w:val="24"/>
                <w:rtl/>
                <w:lang w:bidi="fa-IR"/>
              </w:rPr>
            </w:pPr>
            <w:r w:rsidRPr="006B4B8B">
              <w:rPr>
                <w:rFonts w:ascii="IRBadr" w:hAnsi="IRBadr" w:hint="cs"/>
                <w:b/>
                <w:bCs/>
                <w:sz w:val="24"/>
                <w:szCs w:val="24"/>
                <w:rtl/>
                <w:lang w:bidi="fa-IR"/>
              </w:rPr>
              <w:t>5767</w:t>
            </w:r>
          </w:p>
        </w:tc>
        <w:tc>
          <w:tcPr>
            <w:tcW w:w="1364" w:type="dxa"/>
            <w:shd w:val="clear" w:color="auto" w:fill="E2EFD9" w:themeFill="accent6" w:themeFillTint="33"/>
          </w:tcPr>
          <w:p w:rsidR="007B165E" w:rsidRPr="006B4B8B" w:rsidRDefault="007B165E" w:rsidP="0089303E">
            <w:pPr>
              <w:spacing w:line="240" w:lineRule="auto"/>
              <w:ind w:left="0" w:firstLine="288"/>
              <w:contextualSpacing/>
              <w:jc w:val="center"/>
              <w:rPr>
                <w:rFonts w:ascii="IRBadr" w:hAnsi="IRBadr"/>
                <w:b/>
                <w:bCs/>
                <w:sz w:val="24"/>
                <w:szCs w:val="24"/>
                <w:rtl/>
                <w:lang w:bidi="fa-IR"/>
              </w:rPr>
            </w:pPr>
            <w:r w:rsidRPr="006B4B8B">
              <w:rPr>
                <w:rFonts w:ascii="IRBadr" w:hAnsi="IRBadr" w:hint="cs"/>
                <w:b/>
                <w:bCs/>
                <w:sz w:val="24"/>
                <w:szCs w:val="24"/>
                <w:rtl/>
                <w:lang w:bidi="fa-IR"/>
              </w:rPr>
              <w:t>1416</w:t>
            </w:r>
          </w:p>
        </w:tc>
        <w:tc>
          <w:tcPr>
            <w:tcW w:w="1057" w:type="dxa"/>
            <w:shd w:val="clear" w:color="auto" w:fill="E2EFD9" w:themeFill="accent6" w:themeFillTint="33"/>
          </w:tcPr>
          <w:p w:rsidR="007B165E" w:rsidRPr="006B4B8B" w:rsidRDefault="007B165E" w:rsidP="0089303E">
            <w:pPr>
              <w:spacing w:line="240" w:lineRule="auto"/>
              <w:ind w:left="0" w:firstLine="288"/>
              <w:contextualSpacing/>
              <w:jc w:val="center"/>
              <w:rPr>
                <w:rFonts w:ascii="IRBadr" w:hAnsi="IRBadr"/>
                <w:b/>
                <w:bCs/>
                <w:sz w:val="24"/>
                <w:szCs w:val="24"/>
                <w:rtl/>
                <w:lang w:bidi="fa-IR"/>
              </w:rPr>
            </w:pPr>
            <w:r w:rsidRPr="006B4B8B">
              <w:rPr>
                <w:rFonts w:ascii="IRBadr" w:hAnsi="IRBadr" w:hint="cs"/>
                <w:b/>
                <w:bCs/>
                <w:sz w:val="24"/>
                <w:szCs w:val="24"/>
                <w:rtl/>
                <w:lang w:bidi="fa-IR"/>
              </w:rPr>
              <w:t>1004</w:t>
            </w:r>
          </w:p>
        </w:tc>
      </w:tr>
    </w:tbl>
    <w:p w:rsidR="007B165E" w:rsidRDefault="007B165E">
      <w:pPr>
        <w:rPr>
          <w:rtl/>
        </w:rPr>
      </w:pPr>
    </w:p>
    <w:p w:rsidR="00A71ECF" w:rsidRDefault="00A71ECF">
      <w:pPr>
        <w:rPr>
          <w:rtl/>
        </w:rPr>
      </w:pPr>
      <w:r>
        <w:rPr>
          <w:rFonts w:hint="cs"/>
          <w:rtl/>
        </w:rPr>
        <w:t>منبع</w:t>
      </w:r>
    </w:p>
    <w:p w:rsidR="00A71ECF" w:rsidRPr="00A71ECF" w:rsidRDefault="009F7F39" w:rsidP="002C6210">
      <w:pPr>
        <w:bidi w:val="0"/>
        <w:rPr>
          <w:rFonts w:asciiTheme="majorBidi" w:hAnsiTheme="majorBidi" w:cstheme="majorBidi"/>
        </w:rPr>
      </w:pPr>
      <w:hyperlink r:id="rId9" w:history="1">
        <w:r w:rsidR="002C6210" w:rsidRPr="00D61A5F">
          <w:rPr>
            <w:rStyle w:val="Hyperlink"/>
            <w:rFonts w:asciiTheme="majorBidi" w:hAnsiTheme="majorBidi" w:cstheme="majorBidi"/>
          </w:rPr>
          <w:t>http://www.webometrics.info/en/Asia/Iran%20%28Islamic%20Republic%20of%29</w:t>
        </w:r>
      </w:hyperlink>
      <w:r w:rsidR="002C6210">
        <w:rPr>
          <w:rFonts w:asciiTheme="majorBidi" w:hAnsiTheme="majorBidi" w:cstheme="majorBidi" w:hint="cs"/>
          <w:rtl/>
        </w:rPr>
        <w:t xml:space="preserve"> </w:t>
      </w:r>
    </w:p>
    <w:sectPr w:rsidR="00A71ECF" w:rsidRPr="00A71ECF" w:rsidSect="007F3D6F">
      <w:footerReference w:type="default" r:id="rId1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F39" w:rsidRDefault="009F7F39" w:rsidP="0030672B">
      <w:pPr>
        <w:spacing w:line="240" w:lineRule="auto"/>
      </w:pPr>
      <w:r>
        <w:separator/>
      </w:r>
    </w:p>
  </w:endnote>
  <w:endnote w:type="continuationSeparator" w:id="0">
    <w:p w:rsidR="009F7F39" w:rsidRDefault="009F7F39" w:rsidP="003067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RBadr">
    <w:altName w:val="Segoe UI"/>
    <w:charset w:val="00"/>
    <w:family w:val="auto"/>
    <w:pitch w:val="variable"/>
    <w:sig w:usb0="00000000"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6668390"/>
      <w:docPartObj>
        <w:docPartGallery w:val="Page Numbers (Bottom of Page)"/>
        <w:docPartUnique/>
      </w:docPartObj>
    </w:sdtPr>
    <w:sdtEndPr>
      <w:rPr>
        <w:noProof/>
      </w:rPr>
    </w:sdtEndPr>
    <w:sdtContent>
      <w:p w:rsidR="007F3D6F" w:rsidRDefault="007F3D6F">
        <w:pPr>
          <w:pStyle w:val="Footer"/>
          <w:jc w:val="center"/>
        </w:pPr>
        <w:r>
          <w:fldChar w:fldCharType="begin"/>
        </w:r>
        <w:r>
          <w:instrText xml:space="preserve"> PAGE   \* MERGEFORMAT </w:instrText>
        </w:r>
        <w:r>
          <w:fldChar w:fldCharType="separate"/>
        </w:r>
        <w:r w:rsidR="007F3CDF">
          <w:rPr>
            <w:noProof/>
            <w:rtl/>
          </w:rPr>
          <w:t>1</w:t>
        </w:r>
        <w:r>
          <w:rPr>
            <w:noProof/>
          </w:rPr>
          <w:fldChar w:fldCharType="end"/>
        </w:r>
      </w:p>
    </w:sdtContent>
  </w:sdt>
  <w:p w:rsidR="007F3D6F" w:rsidRDefault="007F3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F39" w:rsidRDefault="009F7F39" w:rsidP="0030672B">
      <w:pPr>
        <w:spacing w:line="240" w:lineRule="auto"/>
      </w:pPr>
      <w:r>
        <w:separator/>
      </w:r>
    </w:p>
  </w:footnote>
  <w:footnote w:type="continuationSeparator" w:id="0">
    <w:p w:rsidR="009F7F39" w:rsidRDefault="009F7F39" w:rsidP="0030672B">
      <w:pPr>
        <w:spacing w:line="240" w:lineRule="auto"/>
      </w:pPr>
      <w:r>
        <w:continuationSeparator/>
      </w:r>
    </w:p>
  </w:footnote>
  <w:footnote w:id="1">
    <w:p w:rsidR="0030672B" w:rsidRPr="003D53AC" w:rsidRDefault="0030672B" w:rsidP="0030672B">
      <w:pPr>
        <w:pStyle w:val="FootnoteText"/>
        <w:bidi w:val="0"/>
        <w:rPr>
          <w:rFonts w:asciiTheme="majorBidi" w:hAnsiTheme="majorBidi" w:cstheme="majorBidi"/>
        </w:rPr>
      </w:pPr>
      <w:r w:rsidRPr="003D53AC">
        <w:rPr>
          <w:rStyle w:val="FootnoteReference"/>
          <w:rFonts w:asciiTheme="majorBidi" w:hAnsiTheme="majorBidi" w:cstheme="majorBidi"/>
        </w:rPr>
        <w:footnoteRef/>
      </w:r>
      <w:r w:rsidRPr="003D53AC">
        <w:rPr>
          <w:rFonts w:asciiTheme="majorBidi" w:hAnsiTheme="majorBidi" w:cstheme="majorBidi"/>
          <w:rtl/>
        </w:rPr>
        <w:t xml:space="preserve"> </w:t>
      </w:r>
      <w:r w:rsidRPr="003D53AC">
        <w:rPr>
          <w:rFonts w:asciiTheme="majorBidi" w:hAnsiTheme="majorBidi" w:cstheme="majorBidi"/>
        </w:rPr>
        <w:t>Webometrics University Ranking</w:t>
      </w:r>
      <w:r w:rsidR="00306F8E">
        <w:rPr>
          <w:rFonts w:asciiTheme="majorBidi" w:hAnsiTheme="majorBidi" w:cstheme="majorBidi" w:hint="cs"/>
          <w:rtl/>
        </w:rPr>
        <w:t xml:space="preserve"> </w:t>
      </w:r>
      <w:r w:rsidR="00306F8E" w:rsidRPr="00306F8E">
        <w:rPr>
          <w:rFonts w:asciiTheme="majorBidi" w:hAnsiTheme="majorBidi" w:hint="cs"/>
          <w:rtl/>
        </w:rPr>
        <w:t xml:space="preserve">تهیه و تنظیم: مهناز طالبی </w:t>
      </w:r>
      <w:r w:rsidR="00306F8E">
        <w:rPr>
          <w:rFonts w:asciiTheme="majorBidi" w:hAnsiTheme="majorBidi" w:cstheme="majorBidi" w:hint="cs"/>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96236"/>
    <w:multiLevelType w:val="multilevel"/>
    <w:tmpl w:val="6F6621D0"/>
    <w:lvl w:ilvl="0">
      <w:start w:val="2"/>
      <w:numFmt w:val="decimal"/>
      <w:lvlText w:val="%1"/>
      <w:lvlJc w:val="left"/>
      <w:pPr>
        <w:ind w:left="390" w:hanging="390"/>
      </w:pPr>
      <w:rPr>
        <w:rFonts w:cs="B Nazanin" w:hint="default"/>
        <w:b/>
        <w:bCs/>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nsid w:val="4A665D44"/>
    <w:multiLevelType w:val="hybridMultilevel"/>
    <w:tmpl w:val="C994CAD0"/>
    <w:lvl w:ilvl="0" w:tplc="34A04F62">
      <w:start w:val="3"/>
      <w:numFmt w:val="bullet"/>
      <w:lvlText w:val="-"/>
      <w:lvlJc w:val="left"/>
      <w:pPr>
        <w:ind w:left="720" w:hanging="360"/>
      </w:pPr>
      <w:rPr>
        <w:rFonts w:asciiTheme="minorHAnsi" w:eastAsia="B Nazanin"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CE5E42"/>
    <w:multiLevelType w:val="multilevel"/>
    <w:tmpl w:val="3C088036"/>
    <w:lvl w:ilvl="0">
      <w:start w:val="1"/>
      <w:numFmt w:val="decimal"/>
      <w:pStyle w:val="Heading1"/>
      <w:lvlText w:val="%1"/>
      <w:lvlJc w:val="left"/>
      <w:pPr>
        <w:ind w:left="432" w:hanging="432"/>
      </w:pPr>
    </w:lvl>
    <w:lvl w:ilvl="1">
      <w:start w:val="1"/>
      <w:numFmt w:val="decimal"/>
      <w:lvlText w:val="%1.%2"/>
      <w:lvlJc w:val="left"/>
      <w:pPr>
        <w:ind w:left="576" w:hanging="576"/>
      </w:pPr>
      <w:rPr>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rPr>
        <w:rFonts w:asciiTheme="majorBidi" w:hAnsiTheme="majorBidi" w:cstheme="majorBidi"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2B"/>
    <w:rsid w:val="00001213"/>
    <w:rsid w:val="00143AC4"/>
    <w:rsid w:val="001E2A6A"/>
    <w:rsid w:val="002356FB"/>
    <w:rsid w:val="00285511"/>
    <w:rsid w:val="00297E74"/>
    <w:rsid w:val="002A669B"/>
    <w:rsid w:val="002C6210"/>
    <w:rsid w:val="0030672B"/>
    <w:rsid w:val="00306F8E"/>
    <w:rsid w:val="0032456B"/>
    <w:rsid w:val="0032612C"/>
    <w:rsid w:val="00326255"/>
    <w:rsid w:val="003531AE"/>
    <w:rsid w:val="0047140D"/>
    <w:rsid w:val="00585F3E"/>
    <w:rsid w:val="00590BE2"/>
    <w:rsid w:val="0065128B"/>
    <w:rsid w:val="00656FAA"/>
    <w:rsid w:val="006720D9"/>
    <w:rsid w:val="006B4B8B"/>
    <w:rsid w:val="006D303F"/>
    <w:rsid w:val="00760F84"/>
    <w:rsid w:val="007B165E"/>
    <w:rsid w:val="007D472A"/>
    <w:rsid w:val="007F3CDF"/>
    <w:rsid w:val="007F3D6F"/>
    <w:rsid w:val="007F6039"/>
    <w:rsid w:val="0082549D"/>
    <w:rsid w:val="009E3404"/>
    <w:rsid w:val="009F7F39"/>
    <w:rsid w:val="00A71ECF"/>
    <w:rsid w:val="00A873C3"/>
    <w:rsid w:val="00AD4CDD"/>
    <w:rsid w:val="00B14D7E"/>
    <w:rsid w:val="00B16518"/>
    <w:rsid w:val="00B21F32"/>
    <w:rsid w:val="00C43F50"/>
    <w:rsid w:val="00DE23C0"/>
    <w:rsid w:val="00E86C3A"/>
    <w:rsid w:val="00ED074E"/>
    <w:rsid w:val="00F236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149B5-0C42-47DF-950B-1547D86A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72B"/>
    <w:pPr>
      <w:bidi/>
      <w:spacing w:after="0" w:line="360" w:lineRule="auto"/>
      <w:ind w:left="360"/>
    </w:pPr>
    <w:rPr>
      <w:rFonts w:ascii="B Nazanin" w:eastAsia="B Nazanin" w:hAnsi="B Nazanin" w:cs="B Nazanin"/>
      <w:sz w:val="26"/>
      <w:szCs w:val="28"/>
    </w:rPr>
  </w:style>
  <w:style w:type="paragraph" w:styleId="Heading1">
    <w:name w:val="heading 1"/>
    <w:aliases w:val="تیتر"/>
    <w:basedOn w:val="Normal"/>
    <w:next w:val="Normal"/>
    <w:link w:val="Heading1Char"/>
    <w:uiPriority w:val="9"/>
    <w:qFormat/>
    <w:rsid w:val="0030672B"/>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تیتر Char"/>
    <w:basedOn w:val="DefaultParagraphFont"/>
    <w:link w:val="Heading1"/>
    <w:uiPriority w:val="9"/>
    <w:rsid w:val="0030672B"/>
    <w:rPr>
      <w:rFonts w:asciiTheme="majorHAnsi" w:eastAsiaTheme="majorEastAsia" w:hAnsiTheme="majorHAnsi" w:cstheme="majorBidi"/>
      <w:color w:val="2E74B5" w:themeColor="accent1" w:themeShade="BF"/>
      <w:sz w:val="32"/>
      <w:szCs w:val="32"/>
    </w:rPr>
  </w:style>
  <w:style w:type="paragraph" w:customStyle="1" w:styleId="a">
    <w:name w:val="فهرست جدول"/>
    <w:basedOn w:val="Heading1"/>
    <w:autoRedefine/>
    <w:qFormat/>
    <w:rsid w:val="0030672B"/>
    <w:pPr>
      <w:numPr>
        <w:numId w:val="0"/>
      </w:numPr>
      <w:spacing w:before="480" w:line="240" w:lineRule="auto"/>
      <w:jc w:val="center"/>
    </w:pPr>
    <w:rPr>
      <w:rFonts w:ascii="IRBadr" w:eastAsia="B Nazanin" w:hAnsi="IRBadr" w:cs="B Nazanin"/>
      <w:b/>
      <w:color w:val="auto"/>
      <w:sz w:val="22"/>
      <w:szCs w:val="22"/>
      <w:lang w:bidi="fa-IR"/>
    </w:rPr>
  </w:style>
  <w:style w:type="paragraph" w:styleId="ListParagraph">
    <w:name w:val="List Paragraph"/>
    <w:basedOn w:val="Normal"/>
    <w:uiPriority w:val="34"/>
    <w:qFormat/>
    <w:rsid w:val="0030672B"/>
    <w:pPr>
      <w:spacing w:after="200" w:line="276" w:lineRule="auto"/>
      <w:ind w:left="720"/>
      <w:contextualSpacing/>
    </w:pPr>
    <w:rPr>
      <w:color w:val="000000" w:themeColor="text1"/>
      <w:sz w:val="28"/>
      <w:lang w:bidi="fa-IR"/>
    </w:rPr>
  </w:style>
  <w:style w:type="paragraph" w:styleId="FootnoteText">
    <w:name w:val="footnote text"/>
    <w:basedOn w:val="Normal"/>
    <w:link w:val="FootnoteTextChar"/>
    <w:uiPriority w:val="99"/>
    <w:semiHidden/>
    <w:unhideWhenUsed/>
    <w:rsid w:val="0030672B"/>
    <w:pPr>
      <w:spacing w:line="240" w:lineRule="auto"/>
      <w:ind w:left="0"/>
    </w:pPr>
    <w:rPr>
      <w:color w:val="000000" w:themeColor="text1"/>
      <w:sz w:val="20"/>
      <w:szCs w:val="20"/>
      <w:lang w:bidi="fa-IR"/>
    </w:rPr>
  </w:style>
  <w:style w:type="character" w:customStyle="1" w:styleId="FootnoteTextChar">
    <w:name w:val="Footnote Text Char"/>
    <w:basedOn w:val="DefaultParagraphFont"/>
    <w:link w:val="FootnoteText"/>
    <w:uiPriority w:val="99"/>
    <w:semiHidden/>
    <w:rsid w:val="0030672B"/>
    <w:rPr>
      <w:rFonts w:ascii="B Nazanin" w:eastAsia="B Nazanin" w:hAnsi="B Nazanin" w:cs="B Nazanin"/>
      <w:color w:val="000000" w:themeColor="text1"/>
      <w:sz w:val="20"/>
      <w:szCs w:val="20"/>
      <w:lang w:bidi="fa-IR"/>
    </w:rPr>
  </w:style>
  <w:style w:type="character" w:styleId="FootnoteReference">
    <w:name w:val="footnote reference"/>
    <w:basedOn w:val="DefaultParagraphFont"/>
    <w:uiPriority w:val="99"/>
    <w:semiHidden/>
    <w:unhideWhenUsed/>
    <w:rsid w:val="0030672B"/>
    <w:rPr>
      <w:vertAlign w:val="superscript"/>
    </w:rPr>
  </w:style>
  <w:style w:type="paragraph" w:styleId="Header">
    <w:name w:val="header"/>
    <w:basedOn w:val="Normal"/>
    <w:link w:val="HeaderChar"/>
    <w:uiPriority w:val="99"/>
    <w:unhideWhenUsed/>
    <w:rsid w:val="007F3D6F"/>
    <w:pPr>
      <w:tabs>
        <w:tab w:val="center" w:pos="4680"/>
        <w:tab w:val="right" w:pos="9360"/>
      </w:tabs>
      <w:spacing w:line="240" w:lineRule="auto"/>
    </w:pPr>
  </w:style>
  <w:style w:type="character" w:customStyle="1" w:styleId="HeaderChar">
    <w:name w:val="Header Char"/>
    <w:basedOn w:val="DefaultParagraphFont"/>
    <w:link w:val="Header"/>
    <w:uiPriority w:val="99"/>
    <w:rsid w:val="007F3D6F"/>
    <w:rPr>
      <w:rFonts w:ascii="B Nazanin" w:eastAsia="B Nazanin" w:hAnsi="B Nazanin" w:cs="B Nazanin"/>
      <w:sz w:val="26"/>
      <w:szCs w:val="28"/>
    </w:rPr>
  </w:style>
  <w:style w:type="paragraph" w:styleId="Footer">
    <w:name w:val="footer"/>
    <w:basedOn w:val="Normal"/>
    <w:link w:val="FooterChar"/>
    <w:uiPriority w:val="99"/>
    <w:unhideWhenUsed/>
    <w:rsid w:val="007F3D6F"/>
    <w:pPr>
      <w:tabs>
        <w:tab w:val="center" w:pos="4680"/>
        <w:tab w:val="right" w:pos="9360"/>
      </w:tabs>
      <w:spacing w:line="240" w:lineRule="auto"/>
    </w:pPr>
  </w:style>
  <w:style w:type="character" w:customStyle="1" w:styleId="FooterChar">
    <w:name w:val="Footer Char"/>
    <w:basedOn w:val="DefaultParagraphFont"/>
    <w:link w:val="Footer"/>
    <w:uiPriority w:val="99"/>
    <w:rsid w:val="007F3D6F"/>
    <w:rPr>
      <w:rFonts w:ascii="B Nazanin" w:eastAsia="B Nazanin" w:hAnsi="B Nazanin" w:cs="B Nazanin"/>
      <w:sz w:val="26"/>
      <w:szCs w:val="28"/>
    </w:rPr>
  </w:style>
  <w:style w:type="table" w:styleId="TableGrid">
    <w:name w:val="Table Grid"/>
    <w:basedOn w:val="TableNormal"/>
    <w:uiPriority w:val="39"/>
    <w:rsid w:val="002356FB"/>
    <w:pPr>
      <w:bidi/>
      <w:spacing w:after="0" w:line="240" w:lineRule="auto"/>
      <w:ind w:left="360"/>
      <w:jc w:val="both"/>
    </w:pPr>
    <w:rPr>
      <w:rFonts w:eastAsia="B Naza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62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ebometrics.info/en/Asia/Iran%20%28Islamic%20Republic%20of%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ALLAH</cp:lastModifiedBy>
  <cp:revision>1</cp:revision>
  <dcterms:created xsi:type="dcterms:W3CDTF">2020-02-10T05:47:00Z</dcterms:created>
  <dcterms:modified xsi:type="dcterms:W3CDTF">2020-08-01T13:09:00Z</dcterms:modified>
</cp:coreProperties>
</file>