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7F75" w14:textId="77777777" w:rsidR="009E6748" w:rsidRPr="00FC4A55" w:rsidRDefault="009E6748" w:rsidP="009E6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</w:pPr>
      <w:bookmarkStart w:id="0" w:name="_GoBack"/>
      <w:bookmarkEnd w:id="0"/>
      <w:r w:rsidRPr="00FC4A55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اطلاعيه معاونت آموزشي و تحصيلات تكميلي دانشگاه كاشان</w:t>
      </w:r>
    </w:p>
    <w:p w14:paraId="0F46547E" w14:textId="77777777" w:rsidR="009E6748" w:rsidRPr="00FC4A55" w:rsidRDefault="009E6748" w:rsidP="009E6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</w:pPr>
      <w:r w:rsidRPr="00FC4A55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>در خصوص</w:t>
      </w:r>
      <w:r w:rsidRPr="00FC4A55">
        <w:rPr>
          <w:rFonts w:ascii="Times New Roman" w:eastAsia="Times New Roman" w:hAnsi="Times New Roman" w:cs="B Mitra"/>
          <w:b/>
          <w:bCs/>
          <w:color w:val="0070C0"/>
          <w:sz w:val="28"/>
          <w:szCs w:val="28"/>
        </w:rPr>
        <w:t xml:space="preserve"> </w:t>
      </w:r>
      <w:r w:rsidRPr="00FC4A55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>لزوم تداوم آموزش غير حضوري</w:t>
      </w:r>
      <w:r w:rsidRPr="00FC4A55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 و ارزيابي مستمر</w:t>
      </w:r>
      <w:r w:rsidRPr="00FC4A55">
        <w:rPr>
          <w:rFonts w:ascii="Times New Roman" w:eastAsia="Times New Roman" w:hAnsi="Times New Roman" w:cs="B Mitra"/>
          <w:b/>
          <w:bCs/>
          <w:color w:val="0070C0"/>
          <w:sz w:val="28"/>
          <w:szCs w:val="28"/>
          <w:rtl/>
        </w:rPr>
        <w:t xml:space="preserve"> تا </w:t>
      </w:r>
      <w:r w:rsidRPr="00FC4A55">
        <w:rPr>
          <w:rFonts w:ascii="Times New Roman" w:eastAsia="Times New Roman" w:hAnsi="Times New Roman" w:cs="B Mitra" w:hint="cs"/>
          <w:b/>
          <w:bCs/>
          <w:color w:val="0070C0"/>
          <w:sz w:val="28"/>
          <w:szCs w:val="28"/>
          <w:rtl/>
        </w:rPr>
        <w:t xml:space="preserve">پايان نيمسال جاري </w:t>
      </w:r>
    </w:p>
    <w:p w14:paraId="182426F7" w14:textId="77777777" w:rsidR="009E6748" w:rsidRDefault="009E6748" w:rsidP="009E6748">
      <w:pPr>
        <w:spacing w:before="100" w:beforeAutospacing="1" w:after="100" w:afterAutospacing="1" w:line="240" w:lineRule="auto"/>
        <w:rPr>
          <w:rFonts w:ascii="Times New Roman" w:eastAsia="Times New Roman" w:hAnsi="Times New Roman" w:cs="B Homa"/>
          <w:b/>
          <w:bCs/>
          <w:sz w:val="28"/>
          <w:szCs w:val="28"/>
          <w:rtl/>
        </w:rPr>
      </w:pPr>
    </w:p>
    <w:p w14:paraId="3DF78641" w14:textId="77777777" w:rsidR="009E6748" w:rsidRPr="00FC4A55" w:rsidRDefault="009E6748" w:rsidP="009E6748">
      <w:pPr>
        <w:spacing w:before="100" w:beforeAutospacing="1" w:after="100" w:afterAutospacing="1" w:line="240" w:lineRule="auto"/>
        <w:rPr>
          <w:rFonts w:ascii="Times New Roman" w:eastAsia="Times New Roman" w:hAnsi="Times New Roman" w:cs="B Homa"/>
          <w:b/>
          <w:bCs/>
          <w:color w:val="33CC33"/>
          <w:sz w:val="28"/>
          <w:szCs w:val="28"/>
          <w:rtl/>
        </w:rPr>
      </w:pPr>
      <w:r w:rsidRPr="00FC4A55">
        <w:rPr>
          <w:rFonts w:ascii="Times New Roman" w:eastAsia="Times New Roman" w:hAnsi="Times New Roman" w:cs="B Homa" w:hint="cs"/>
          <w:b/>
          <w:bCs/>
          <w:color w:val="33CC33"/>
          <w:sz w:val="28"/>
          <w:szCs w:val="28"/>
          <w:rtl/>
        </w:rPr>
        <w:t>اساتيد محترم و دانشجویان گرامی دانشگاه کاشان</w:t>
      </w:r>
    </w:p>
    <w:p w14:paraId="5BE6521D" w14:textId="1F20CD8B" w:rsidR="009E6748" w:rsidRPr="00C84010" w:rsidRDefault="009E6748" w:rsidP="00A22FCD">
      <w:p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 آرزوی </w:t>
      </w:r>
      <w:r w:rsidR="00A22FC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قبولی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5460E6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ستایش</w:t>
      </w:r>
      <w:r w:rsidR="005460E6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softHyphen/>
      </w:r>
      <w:r w:rsidR="005460E6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ها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و </w:t>
      </w:r>
      <w:r w:rsidR="005460E6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نیایش</w:t>
      </w:r>
      <w:r w:rsidR="005460E6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softHyphen/>
      </w:r>
      <w:r w:rsidR="005460E6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ها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و سلامتی برای شما و خانواده محترم، </w:t>
      </w:r>
      <w:r w:rsidRPr="00C84010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پیرو اطلاعیه مورخ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11/1/1399</w:t>
      </w:r>
      <w:hyperlink r:id="rId5" w:history="1">
        <w:r>
          <w:rPr>
            <w:rFonts w:ascii="Times New Roman" w:eastAsia="Times New Roman" w:hAnsi="Times New Roman" w:cs="B Lotus" w:hint="cs"/>
            <w:sz w:val="24"/>
            <w:szCs w:val="24"/>
            <w:rtl/>
          </w:rPr>
          <w:t xml:space="preserve"> اين م</w:t>
        </w:r>
        <w:r w:rsidRPr="00C84010">
          <w:rPr>
            <w:rFonts w:ascii="Times New Roman" w:eastAsia="Times New Roman" w:hAnsi="Times New Roman" w:cs="B Lotus"/>
            <w:sz w:val="24"/>
            <w:szCs w:val="24"/>
            <w:rtl/>
          </w:rPr>
          <w:t>عاونت</w:t>
        </w:r>
      </w:hyperlink>
      <w:r w:rsidRPr="00C84010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، با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رصد</w:t>
      </w:r>
      <w:r w:rsidRPr="00C84010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فعالیت‌های آموزشی صورت گرفته به شیوه غیرحضوری و در چارچوب بخش‌نامه‌های صادره از سوي وزارت علوم، تحقيقات و فناوري، مصوبات شوراي آموزشي مورخ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13/2/1399</w:t>
      </w:r>
      <w:r w:rsidRPr="00C84010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به شرح زیر به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استحضار</w:t>
      </w:r>
      <w:r w:rsidRPr="00C84010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می‌رسد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:</w:t>
      </w:r>
    </w:p>
    <w:p w14:paraId="2DE90EF5" w14:textId="24C3AA05" w:rsidR="009E6748" w:rsidRPr="008D0479" w:rsidRDefault="003A25C9" w:rsidP="00A22FC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بنا به اعلام ستاد ملی مبارزه با کرونا و همچنین مصوبه کمیته هماهنگی مدیریت ستاد بحران دانشگاه </w:t>
      </w:r>
      <w:r w:rsidR="00A22FC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مبنی بر </w:t>
      </w:r>
      <w:r w:rsidR="00A22FCD" w:rsidRP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عدم امکان بازگشایی دانشگاه </w:t>
      </w:r>
      <w:r w:rsidR="00A22FC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و در راستای حفظ 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سلامتی اساتید محترم، کارکنان 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گرامي</w:t>
      </w:r>
      <w:r w:rsidR="009E674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و دانشجویان عزیز، برنامه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هاي آموزشي دانشگاه </w:t>
      </w:r>
      <w:r w:rsidR="00A22FC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همچون پیش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</w:t>
      </w:r>
      <w:r w:rsidR="00A22FCD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ه 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صورت غيرحضوري ادامه خواهد يافت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9E6748" w:rsidRPr="0062411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ضمن تشکر صمیمانه از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همه اساتيد محترم</w:t>
      </w:r>
      <w:r w:rsidR="009E6748"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(اعم از اعضاي هيأت علمي و مدعوين) 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و دانشجويان عزيز كه با صبوري و مشاركت فعال خود، زمينه استمرار و ارتقا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ي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تدريجي اين نوع آموزش را در دانشگاه فراهم نمودند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،</w:t>
      </w:r>
      <w:r w:rsidR="009E6748"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9E6748"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تاكيد مي‌شود اساتيد محترم </w:t>
      </w:r>
      <w:r w:rsidR="009E6748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همچنان به</w:t>
      </w:r>
      <w:r w:rsidR="009E6748"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9E6748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صورت</w:t>
      </w:r>
      <w:r w:rsidR="009E6748"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9E6748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جدي</w:t>
      </w:r>
      <w:r w:rsidR="009E6748"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9E6748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به آموزش غیرحضوری خود ادامه</w:t>
      </w:r>
      <w:r w:rsidR="009E6748"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دهند و دانشجويان گرامي نيز فعالانه در كلاسها شركت نموده و مباحث </w:t>
      </w:r>
      <w:r w:rsidR="009E6748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ارائه شده را</w:t>
      </w:r>
      <w:r w:rsidR="009E674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پيگيري و مطالعه نمايند.</w:t>
      </w:r>
    </w:p>
    <w:p w14:paraId="60EFA079" w14:textId="5332D393" w:rsidR="009E6748" w:rsidRPr="008D0479" w:rsidRDefault="009E6748" w:rsidP="00A571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ضمن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ابراز </w:t>
      </w:r>
      <w:r w:rsidR="00A5710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خرسندی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از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دستاورد دانشگاه در آموزش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غیرحضوري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و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بهبود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تدريجي آن،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براي جبران وقفه‌هاي احتمالي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، </w:t>
      </w:r>
      <w:r w:rsid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پ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ايان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کلاس‌ها در نيم‌سال جاري با تمديد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يك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هفته نسبت به تقويم آموزشي قبلي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، به تاريخ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2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1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/3/1399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تغيير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و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بازه جديد امتحانات نيز با افزايش دو هفته‌اي از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تاریخ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24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/3/1399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تا 19/4/ 1399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تعیین می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شود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.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زمان دقيق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امتحان هر درس در بازه تعيين شده،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از طريق گروه‌ها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ي آموزشي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و دانشکده‌ها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/پژوهشكده‌هاي مربوط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A57105"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متعاقباً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اطلاع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رساني خواهد شد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</w:p>
    <w:p w14:paraId="63EC2922" w14:textId="2A8EC2C8" w:rsidR="009E6748" w:rsidRDefault="009E6748" w:rsidP="00567F8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بر اساس بخشنامه مورخ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31/1/1399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معاون آموزشی وزارت ع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تف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،</w:t>
      </w:r>
      <w:r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567F8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به صلاح‌دید استاد مربوط،</w:t>
      </w:r>
      <w:r w:rsidR="00567F8F"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ارزیابی</w:t>
      </w:r>
      <w:r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دروس</w:t>
      </w:r>
      <w:r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در</w:t>
      </w:r>
      <w:r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نیم‌سال</w:t>
      </w:r>
      <w:r w:rsidRPr="001A389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1A389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جاری</w:t>
      </w:r>
      <w:r w:rsidRPr="003F548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به شیوه غيرحضوري و با بهره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گيري از روش‌هاي ترکيبي، ارزيابي شفاهي، آزمون‌هاي مستمر </w:t>
      </w:r>
      <w:r w:rsidRPr="003A25C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و</w:t>
      </w:r>
      <w:r w:rsidRP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745723" w:rsidRP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مجازی</w:t>
      </w:r>
      <w:r w:rsidR="00745723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و</w:t>
      </w:r>
      <w:r w:rsid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  <w:r w:rsidR="003A25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.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صورت خواهد گرفت. </w:t>
      </w:r>
    </w:p>
    <w:p w14:paraId="75F2DBC2" w14:textId="77777777" w:rsidR="00C657A6" w:rsidRDefault="009E6748" w:rsidP="0034603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دروس عملی، آزمایشگاهی، کارورزی و کارآموزی با اولویت ارائه برای دانشجويان در شرف فراغت از تحصيل، </w:t>
      </w:r>
      <w:r w:rsidRPr="00CA156A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بسته به شرايط</w:t>
      </w:r>
      <w:r w:rsidR="00745723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بازگشایی </w:t>
      </w:r>
      <w:r w:rsidR="00745723" w:rsidRPr="009A578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 اعلام زمان حضور دانشجویان</w:t>
      </w:r>
      <w:r w:rsidRPr="009A578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،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A156A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به‌صورت فشرده در تابستان 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و بعد از امتحانات پايان نيمسال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برگزار خواهد شد. زمان دقيق و نحوه انجام آن متعاقباً از طريق گروه‌ها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ي آموزشي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و دانشکده‌ها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/پژوهشكده‌ها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اطلاع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رساني خواهد شد</w:t>
      </w:r>
      <w:r w:rsidR="00346031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</w:p>
    <w:p w14:paraId="594A8DDC" w14:textId="516A82D0" w:rsidR="009A5785" w:rsidRPr="008D0479" w:rsidRDefault="009A5785" w:rsidP="0034286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چنانچه با اعلام مراجع ذيصلاح امكان حضور </w:t>
      </w:r>
      <w:r w:rsidRPr="0034286B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دانشجو</w:t>
      </w:r>
      <w:r w:rsidRP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یان در دانشگاه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فراهم شود، ادامه فعاليت‌هاي آموزشي </w:t>
      </w:r>
      <w:r w:rsidRP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(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اعم از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تشكيل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كلاس و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برگزاري 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امتحانات</w:t>
      </w:r>
      <w:r w:rsidR="0034286B" w:rsidRP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با اعلام قبلي</w:t>
      </w:r>
      <w:r w:rsidRP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)</w:t>
      </w:r>
      <w:r w:rsidR="0034286B" w:rsidRP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34286B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</w:t>
      </w:r>
      <w:r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ه‌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شيوه</w:t>
      </w:r>
      <w:r w:rsidRPr="008D047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حضوري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خواهد بود</w:t>
      </w:r>
      <w:r w:rsidRPr="008D04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</w:p>
    <w:p w14:paraId="00E59C97" w14:textId="3E4FBFE7" w:rsidR="009E6748" w:rsidRDefault="009E6748" w:rsidP="009E674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lastRenderedPageBreak/>
        <w:t xml:space="preserve">گروه‌های آموزشی می‌توانند 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آزمون</w:t>
      </w:r>
      <w:r w:rsidRPr="00CA156A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جامع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مقطع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دکتری را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علاوه بر ارديبهشت‌ماه و تيرماه، در 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شهريورماه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نيز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برگزار نمایند. کیفیت و زمان برگزاری آزمون 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یادشده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توسط گروه‌های آموزشی به اطلاع دانشجویان خواهد رسيد</w:t>
      </w:r>
      <w:r w:rsidRPr="00C279F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</w:p>
    <w:p w14:paraId="03B4EAC2" w14:textId="5FF70F28" w:rsidR="009E6748" w:rsidRDefault="009E6748" w:rsidP="00567F8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پیگیری مجدانه فعالیت‌های پژوهشی در مقاطع تحصیلات تکميلي (شامل تصويب پيشنهاده‌ها، پيشبرد امور پايان‌نامه، نگارش و ارسال مقالات علمي و دفاع از پايان‌نامه‌ها) از سوي اعضاي محترم هيأت عملي و دانشجويان مقاطع </w:t>
      </w:r>
      <w:r w:rsidR="00567F8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یادشده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مورد انتظار است. 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برگزاري جلسه دفاعيه دانشجويان تحصيلات تكميلي </w:t>
      </w:r>
      <w:r w:rsidRPr="0062411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به</w:t>
      </w:r>
      <w:r w:rsidRPr="00624119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Pr="0062411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صورت حضوری، نیمه حضوری و یا کاملا الکترونیکی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 توافق و هماهنگي 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دانشكده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‌ها</w:t>
      </w:r>
      <w:r w:rsidRPr="00CA156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/پژوهشکده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‌ها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 مديريت تحصيلات تكميلي 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 رعايت ضوابط امكان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‌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پذير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خواهد بود</w:t>
      </w:r>
      <w:r w:rsidRPr="00925F0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با اين حال چنانچه به‌خاطر شرايط خاص جاري، وقفه‌اي خارج از اختيار و اراده دانشجو در دفاع از پايان‌نامه يا رساله دانشجوي تحصيلات تکميلي به‌وجود آيد،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تاخير ناشي از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وقفه با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تاييد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دانشکده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مشمول</w:t>
      </w:r>
      <w:r w:rsidRPr="00C279F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جريمه نخواهد شد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</w:p>
    <w:p w14:paraId="39647B99" w14:textId="77777777" w:rsidR="009E6748" w:rsidRDefault="009E6748" w:rsidP="009E674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نيمسال تابستاني همچون سالهاي گذشته به شيوه الكترونيكي، در بازه 28/4/1399 الي 6/6/1399 برگزار خواهد شد.</w:t>
      </w:r>
    </w:p>
    <w:p w14:paraId="5EE6790B" w14:textId="2D508A57" w:rsidR="009E6748" w:rsidRDefault="009E6748" w:rsidP="00567F8F">
      <w:pPr>
        <w:spacing w:before="120" w:after="120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امیدواریم </w:t>
      </w:r>
      <w:r w:rsidRPr="00651A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توكل بر خداوند و انجام وظيفه در اين شرايط خاص، و با همكاري و همدلي </w:t>
      </w:r>
      <w:r w:rsidR="00567F8F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تمامی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شهروندان،</w:t>
      </w:r>
      <w:r w:rsidRPr="00651AC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هرچه سریعتر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34286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 به خوبي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از اين وضعيت عبور نماييم و با حضور در دانشگاه، به تداوم فعاليتها در كنار هم بپردازيم.</w:t>
      </w:r>
    </w:p>
    <w:p w14:paraId="4ABE7A61" w14:textId="77777777" w:rsidR="000615A6" w:rsidRDefault="000615A6"/>
    <w:sectPr w:rsidR="000615A6" w:rsidSect="00AD48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15E0"/>
    <w:multiLevelType w:val="hybridMultilevel"/>
    <w:tmpl w:val="608C4EF6"/>
    <w:lvl w:ilvl="0" w:tplc="1532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8"/>
    <w:rsid w:val="000615A6"/>
    <w:rsid w:val="00294A9D"/>
    <w:rsid w:val="0034286B"/>
    <w:rsid w:val="00346031"/>
    <w:rsid w:val="003849A3"/>
    <w:rsid w:val="003A25C9"/>
    <w:rsid w:val="00470390"/>
    <w:rsid w:val="00474C46"/>
    <w:rsid w:val="005460E6"/>
    <w:rsid w:val="00567F8F"/>
    <w:rsid w:val="00745723"/>
    <w:rsid w:val="007A5C66"/>
    <w:rsid w:val="008328AE"/>
    <w:rsid w:val="009A5785"/>
    <w:rsid w:val="009E6748"/>
    <w:rsid w:val="00A22FCD"/>
    <w:rsid w:val="00A57105"/>
    <w:rsid w:val="00AD48AA"/>
    <w:rsid w:val="00C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9D4BFD"/>
  <w15:docId w15:val="{9812366A-807E-4681-AD53-49C8AF2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.ui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www.NasleJavan.ws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ALLAH</cp:lastModifiedBy>
  <cp:revision>2</cp:revision>
  <dcterms:created xsi:type="dcterms:W3CDTF">2020-05-03T15:53:00Z</dcterms:created>
  <dcterms:modified xsi:type="dcterms:W3CDTF">2020-05-03T15:53:00Z</dcterms:modified>
</cp:coreProperties>
</file>